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723" w:rsidRPr="00012915" w:rsidRDefault="008A3723" w:rsidP="008A3723">
      <w:pPr>
        <w:rPr>
          <w:rFonts w:ascii="Times New Roman" w:hAnsi="Times New Roman" w:cs="Times New Roman"/>
          <w:sz w:val="16"/>
          <w:szCs w:val="16"/>
          <w:lang w:val="en-US"/>
        </w:rPr>
      </w:pPr>
      <w:r w:rsidRPr="00012915">
        <w:rPr>
          <w:rFonts w:ascii="Times New Roman" w:hAnsi="Times New Roman" w:cs="Times New Roman"/>
          <w:sz w:val="16"/>
          <w:szCs w:val="16"/>
          <w:lang w:val="en-US"/>
        </w:rPr>
        <w:t>Table 3. Characteristi</w:t>
      </w:r>
      <w:r w:rsidR="000D0292">
        <w:rPr>
          <w:rFonts w:ascii="Times New Roman" w:hAnsi="Times New Roman" w:cs="Times New Roman"/>
          <w:sz w:val="16"/>
          <w:szCs w:val="16"/>
          <w:lang w:val="en-US"/>
        </w:rPr>
        <w:t xml:space="preserve">cs of the </w:t>
      </w:r>
      <w:r w:rsidR="00A75D4B">
        <w:rPr>
          <w:rFonts w:ascii="Times New Roman" w:hAnsi="Times New Roman" w:cs="Times New Roman"/>
          <w:sz w:val="16"/>
          <w:szCs w:val="16"/>
          <w:lang w:val="en-US"/>
        </w:rPr>
        <w:t>Eligible S</w:t>
      </w:r>
      <w:bookmarkStart w:id="0" w:name="_GoBack"/>
      <w:bookmarkEnd w:id="0"/>
      <w:r w:rsidR="000D0292">
        <w:rPr>
          <w:rFonts w:ascii="Times New Roman" w:hAnsi="Times New Roman" w:cs="Times New Roman"/>
          <w:sz w:val="16"/>
          <w:szCs w:val="16"/>
          <w:lang w:val="en-US"/>
        </w:rPr>
        <w:t>tudies (N=35</w:t>
      </w:r>
      <w:r w:rsidRPr="00012915">
        <w:rPr>
          <w:rFonts w:ascii="Times New Roman" w:hAnsi="Times New Roman" w:cs="Times New Roman"/>
          <w:sz w:val="16"/>
          <w:szCs w:val="16"/>
          <w:lang w:val="en-US"/>
        </w:rPr>
        <w:t>)</w:t>
      </w:r>
    </w:p>
    <w:tbl>
      <w:tblPr>
        <w:tblStyle w:val="Tabelraster"/>
        <w:tblW w:w="14170" w:type="dxa"/>
        <w:tblLayout w:type="fixed"/>
        <w:tblLook w:val="04A0" w:firstRow="1" w:lastRow="0" w:firstColumn="1" w:lastColumn="0" w:noHBand="0" w:noVBand="1"/>
      </w:tblPr>
      <w:tblGrid>
        <w:gridCol w:w="1271"/>
        <w:gridCol w:w="1134"/>
        <w:gridCol w:w="1134"/>
        <w:gridCol w:w="2126"/>
        <w:gridCol w:w="2126"/>
        <w:gridCol w:w="3119"/>
        <w:gridCol w:w="3260"/>
      </w:tblGrid>
      <w:tr w:rsidR="008A3723" w:rsidRPr="007705A7" w:rsidTr="008A3723">
        <w:trPr>
          <w:trHeight w:val="241"/>
        </w:trPr>
        <w:tc>
          <w:tcPr>
            <w:tcW w:w="1271" w:type="dxa"/>
          </w:tcPr>
          <w:p w:rsidR="008A3723" w:rsidRPr="007705A7" w:rsidRDefault="008A3723" w:rsidP="00302381">
            <w:pPr>
              <w:rPr>
                <w:rFonts w:ascii="Times New Roman" w:hAnsi="Times New Roman" w:cs="Times New Roman"/>
                <w:b/>
                <w:sz w:val="16"/>
                <w:szCs w:val="16"/>
                <w:lang w:val="en-US"/>
              </w:rPr>
            </w:pPr>
            <w:r w:rsidRPr="007705A7">
              <w:rPr>
                <w:rFonts w:ascii="Times New Roman" w:hAnsi="Times New Roman" w:cs="Times New Roman"/>
                <w:b/>
                <w:sz w:val="16"/>
                <w:szCs w:val="16"/>
                <w:lang w:val="en-US"/>
              </w:rPr>
              <w:t>Author</w:t>
            </w:r>
            <w:r w:rsidR="00302381" w:rsidRPr="007705A7">
              <w:rPr>
                <w:rFonts w:ascii="Times New Roman" w:hAnsi="Times New Roman" w:cs="Times New Roman"/>
                <w:b/>
                <w:sz w:val="16"/>
                <w:szCs w:val="16"/>
                <w:lang w:val="en-US"/>
              </w:rPr>
              <w:t>(s)</w:t>
            </w:r>
          </w:p>
        </w:tc>
        <w:tc>
          <w:tcPr>
            <w:tcW w:w="1134" w:type="dxa"/>
          </w:tcPr>
          <w:p w:rsidR="008A3723" w:rsidRPr="007705A7" w:rsidRDefault="008A3723" w:rsidP="00706DC1">
            <w:pPr>
              <w:jc w:val="center"/>
              <w:rPr>
                <w:rFonts w:ascii="Times New Roman" w:hAnsi="Times New Roman" w:cs="Times New Roman"/>
                <w:b/>
                <w:sz w:val="16"/>
                <w:szCs w:val="16"/>
                <w:lang w:val="en-US"/>
              </w:rPr>
            </w:pPr>
            <w:r w:rsidRPr="007705A7">
              <w:rPr>
                <w:rFonts w:ascii="Times New Roman" w:hAnsi="Times New Roman" w:cs="Times New Roman"/>
                <w:b/>
                <w:sz w:val="16"/>
                <w:szCs w:val="16"/>
                <w:lang w:val="en-US"/>
              </w:rPr>
              <w:t>Participants</w:t>
            </w:r>
          </w:p>
        </w:tc>
        <w:tc>
          <w:tcPr>
            <w:tcW w:w="1134" w:type="dxa"/>
          </w:tcPr>
          <w:p w:rsidR="008A3723" w:rsidRPr="007705A7" w:rsidRDefault="008A3723" w:rsidP="00706DC1">
            <w:pPr>
              <w:jc w:val="center"/>
              <w:rPr>
                <w:rFonts w:ascii="Times New Roman" w:hAnsi="Times New Roman" w:cs="Times New Roman"/>
                <w:b/>
                <w:sz w:val="16"/>
                <w:szCs w:val="16"/>
                <w:lang w:val="en-US"/>
              </w:rPr>
            </w:pPr>
            <w:r w:rsidRPr="007705A7">
              <w:rPr>
                <w:rFonts w:ascii="Times New Roman" w:hAnsi="Times New Roman" w:cs="Times New Roman"/>
                <w:b/>
                <w:sz w:val="16"/>
                <w:szCs w:val="16"/>
                <w:lang w:val="en-US"/>
              </w:rPr>
              <w:t>Design</w:t>
            </w:r>
          </w:p>
        </w:tc>
        <w:tc>
          <w:tcPr>
            <w:tcW w:w="2126" w:type="dxa"/>
          </w:tcPr>
          <w:p w:rsidR="008A3723" w:rsidRPr="007705A7" w:rsidRDefault="008A3723" w:rsidP="00706DC1">
            <w:pPr>
              <w:rPr>
                <w:rFonts w:ascii="Times New Roman" w:hAnsi="Times New Roman" w:cs="Times New Roman"/>
                <w:b/>
                <w:sz w:val="16"/>
                <w:szCs w:val="16"/>
                <w:lang w:val="en-US"/>
              </w:rPr>
            </w:pPr>
            <w:r w:rsidRPr="007705A7">
              <w:rPr>
                <w:rFonts w:ascii="Times New Roman" w:hAnsi="Times New Roman" w:cs="Times New Roman"/>
                <w:b/>
                <w:sz w:val="16"/>
                <w:szCs w:val="16"/>
                <w:lang w:val="en-US"/>
              </w:rPr>
              <w:t>Department of patient presentation (Country)</w:t>
            </w:r>
          </w:p>
        </w:tc>
        <w:tc>
          <w:tcPr>
            <w:tcW w:w="2126" w:type="dxa"/>
          </w:tcPr>
          <w:p w:rsidR="008A3723" w:rsidRPr="007705A7" w:rsidRDefault="008A3723" w:rsidP="00706DC1">
            <w:pPr>
              <w:rPr>
                <w:rFonts w:ascii="Times New Roman" w:hAnsi="Times New Roman" w:cs="Times New Roman"/>
                <w:b/>
                <w:sz w:val="16"/>
                <w:szCs w:val="16"/>
                <w:lang w:val="en-US"/>
              </w:rPr>
            </w:pPr>
            <w:r w:rsidRPr="007705A7">
              <w:rPr>
                <w:rFonts w:ascii="Times New Roman" w:hAnsi="Times New Roman" w:cs="Times New Roman"/>
                <w:b/>
                <w:sz w:val="16"/>
                <w:szCs w:val="16"/>
                <w:lang w:val="en-US"/>
              </w:rPr>
              <w:t>Fracture</w:t>
            </w:r>
          </w:p>
        </w:tc>
        <w:tc>
          <w:tcPr>
            <w:tcW w:w="3119" w:type="dxa"/>
          </w:tcPr>
          <w:p w:rsidR="008A3723" w:rsidRPr="007705A7" w:rsidRDefault="008A3723" w:rsidP="00706DC1">
            <w:pPr>
              <w:rPr>
                <w:rFonts w:ascii="Times New Roman" w:hAnsi="Times New Roman" w:cs="Times New Roman"/>
                <w:b/>
                <w:sz w:val="16"/>
                <w:szCs w:val="16"/>
                <w:lang w:val="en-US"/>
              </w:rPr>
            </w:pPr>
            <w:r w:rsidRPr="007705A7">
              <w:rPr>
                <w:rFonts w:ascii="Times New Roman" w:hAnsi="Times New Roman" w:cs="Times New Roman"/>
                <w:b/>
                <w:sz w:val="16"/>
                <w:szCs w:val="16"/>
                <w:lang w:val="en-US"/>
              </w:rPr>
              <w:t xml:space="preserve">Index test </w:t>
            </w:r>
          </w:p>
        </w:tc>
        <w:tc>
          <w:tcPr>
            <w:tcW w:w="3260" w:type="dxa"/>
          </w:tcPr>
          <w:p w:rsidR="008A3723" w:rsidRPr="007705A7" w:rsidRDefault="008A3723" w:rsidP="00706DC1">
            <w:pPr>
              <w:rPr>
                <w:rFonts w:ascii="Times New Roman" w:hAnsi="Times New Roman" w:cs="Times New Roman"/>
                <w:b/>
                <w:sz w:val="16"/>
                <w:szCs w:val="16"/>
                <w:lang w:val="en-US"/>
              </w:rPr>
            </w:pPr>
            <w:r w:rsidRPr="007705A7">
              <w:rPr>
                <w:rFonts w:ascii="Times New Roman" w:hAnsi="Times New Roman" w:cs="Times New Roman"/>
                <w:b/>
                <w:sz w:val="16"/>
                <w:szCs w:val="16"/>
                <w:lang w:val="en-US"/>
              </w:rPr>
              <w:t>Reference test</w:t>
            </w:r>
          </w:p>
        </w:tc>
      </w:tr>
      <w:tr w:rsidR="008A3723" w:rsidRPr="00A75D4B" w:rsidTr="008A3723">
        <w:trPr>
          <w:trHeight w:val="241"/>
        </w:trPr>
        <w:tc>
          <w:tcPr>
            <w:tcW w:w="14170" w:type="dxa"/>
            <w:gridSpan w:val="7"/>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b/>
                <w:sz w:val="16"/>
                <w:szCs w:val="16"/>
                <w:lang w:val="en-US"/>
              </w:rPr>
              <w:t>SCAPHOID AND OTHER CARPAL BONES FRACTURES</w:t>
            </w:r>
          </w:p>
        </w:tc>
      </w:tr>
      <w:tr w:rsidR="008A3723" w:rsidRPr="007705A7" w:rsidTr="008A3723">
        <w:trPr>
          <w:trHeight w:val="241"/>
        </w:trPr>
        <w:tc>
          <w:tcPr>
            <w:tcW w:w="1271" w:type="dxa"/>
          </w:tcPr>
          <w:p w:rsidR="008A3723" w:rsidRPr="007705A7" w:rsidRDefault="00A313E4" w:rsidP="007641F3">
            <w:pPr>
              <w:rPr>
                <w:rFonts w:ascii="Times New Roman" w:hAnsi="Times New Roman" w:cs="Times New Roman"/>
                <w:sz w:val="16"/>
                <w:szCs w:val="16"/>
                <w:lang w:val="en-US"/>
              </w:rPr>
            </w:pPr>
            <w:proofErr w:type="spellStart"/>
            <w:r w:rsidRPr="007705A7">
              <w:rPr>
                <w:rFonts w:ascii="Times New Roman" w:hAnsi="Times New Roman" w:cs="Times New Roman"/>
                <w:sz w:val="16"/>
                <w:szCs w:val="16"/>
              </w:rPr>
              <w:t>Adey</w:t>
            </w:r>
            <w:proofErr w:type="spellEnd"/>
            <w:r w:rsidR="002B3971">
              <w:rPr>
                <w:rFonts w:ascii="Times New Roman" w:hAnsi="Times New Roman" w:cs="Times New Roman"/>
                <w:sz w:val="16"/>
                <w:szCs w:val="16"/>
              </w:rPr>
              <w:t xml:space="preserve"> (2007) </w:t>
            </w:r>
            <w:r w:rsidR="007641F3" w:rsidRPr="007705A7">
              <w:rPr>
                <w:rFonts w:ascii="Times New Roman" w:hAnsi="Times New Roman" w:cs="Times New Roman"/>
                <w:sz w:val="16"/>
                <w:szCs w:val="16"/>
              </w:rPr>
              <w:t>[61]</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rPr>
              <w:t>30</w:t>
            </w:r>
          </w:p>
        </w:tc>
        <w:tc>
          <w:tcPr>
            <w:tcW w:w="1134" w:type="dxa"/>
          </w:tcPr>
          <w:p w:rsidR="008A3723" w:rsidRPr="007705A7" w:rsidRDefault="008A3723" w:rsidP="00706DC1">
            <w:pPr>
              <w:jc w:val="center"/>
              <w:rPr>
                <w:rFonts w:ascii="Times New Roman" w:hAnsi="Times New Roman" w:cs="Times New Roman"/>
                <w:sz w:val="16"/>
                <w:szCs w:val="16"/>
                <w:lang w:val="en-US"/>
              </w:rPr>
            </w:pPr>
            <w:proofErr w:type="spellStart"/>
            <w:r w:rsidRPr="007705A7">
              <w:rPr>
                <w:rFonts w:ascii="Times New Roman" w:hAnsi="Times New Roman" w:cs="Times New Roman"/>
                <w:sz w:val="16"/>
                <w:szCs w:val="16"/>
              </w:rPr>
              <w:t>Retrospective</w:t>
            </w:r>
            <w:proofErr w:type="spellEnd"/>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Not described (USA)</w:t>
            </w:r>
          </w:p>
        </w:tc>
        <w:tc>
          <w:tcPr>
            <w:tcW w:w="2126" w:type="dxa"/>
          </w:tcPr>
          <w:p w:rsidR="008A3723" w:rsidRPr="007705A7" w:rsidRDefault="008A3723" w:rsidP="00706DC1">
            <w:pPr>
              <w:rPr>
                <w:rFonts w:ascii="Times New Roman" w:hAnsi="Times New Roman" w:cs="Times New Roman"/>
                <w:sz w:val="16"/>
                <w:szCs w:val="16"/>
                <w:lang w:val="en-US"/>
              </w:rPr>
            </w:pPr>
            <w:proofErr w:type="spellStart"/>
            <w:r w:rsidRPr="007705A7">
              <w:rPr>
                <w:rFonts w:ascii="Times New Roman" w:hAnsi="Times New Roman" w:cs="Times New Roman"/>
                <w:sz w:val="16"/>
                <w:szCs w:val="16"/>
              </w:rPr>
              <w:t>Scaphoid</w:t>
            </w:r>
            <w:proofErr w:type="spellEnd"/>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rPr>
              <w:t>CT</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Radiographs 6 weeks after injury</w:t>
            </w:r>
          </w:p>
        </w:tc>
      </w:tr>
      <w:tr w:rsidR="008A3723" w:rsidRPr="007705A7" w:rsidTr="008A3723">
        <w:trPr>
          <w:trHeight w:val="241"/>
        </w:trPr>
        <w:tc>
          <w:tcPr>
            <w:tcW w:w="1271" w:type="dxa"/>
          </w:tcPr>
          <w:p w:rsidR="008A3723" w:rsidRPr="007705A7" w:rsidRDefault="008A3723" w:rsidP="007641F3">
            <w:pPr>
              <w:rPr>
                <w:rFonts w:ascii="Times New Roman" w:hAnsi="Times New Roman" w:cs="Times New Roman"/>
                <w:sz w:val="16"/>
                <w:szCs w:val="16"/>
                <w:lang w:val="en-US"/>
              </w:rPr>
            </w:pPr>
            <w:r w:rsidRPr="007705A7">
              <w:rPr>
                <w:rFonts w:ascii="Times New Roman" w:hAnsi="Times New Roman" w:cs="Times New Roman"/>
                <w:sz w:val="16"/>
                <w:szCs w:val="16"/>
                <w:lang w:val="en-US"/>
              </w:rPr>
              <w:t>Annamalai</w:t>
            </w:r>
            <w:r w:rsidR="007641F3" w:rsidRPr="007705A7">
              <w:rPr>
                <w:rFonts w:ascii="Times New Roman" w:hAnsi="Times New Roman" w:cs="Times New Roman"/>
                <w:sz w:val="16"/>
                <w:szCs w:val="16"/>
                <w:lang w:val="en-US"/>
              </w:rPr>
              <w:t xml:space="preserve">  (2003) [59]</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50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Retrospective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Not described (Scotland)</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Radiology (scaphoid and pronator fat stripe)</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MRI 0,2T (12-72h)</w:t>
            </w:r>
          </w:p>
        </w:tc>
      </w:tr>
      <w:tr w:rsidR="008A3723" w:rsidRPr="007705A7" w:rsidTr="008A3723">
        <w:trPr>
          <w:trHeight w:val="241"/>
        </w:trPr>
        <w:tc>
          <w:tcPr>
            <w:tcW w:w="1271" w:type="dxa"/>
          </w:tcPr>
          <w:p w:rsidR="008A3723" w:rsidRPr="007705A7" w:rsidRDefault="00F938FA" w:rsidP="007641F3">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Behzadi</w:t>
            </w:r>
            <w:proofErr w:type="spellEnd"/>
            <w:r w:rsidR="007641F3" w:rsidRPr="007705A7">
              <w:rPr>
                <w:rFonts w:ascii="Times New Roman" w:hAnsi="Times New Roman" w:cs="Times New Roman"/>
                <w:sz w:val="16"/>
                <w:szCs w:val="16"/>
                <w:lang w:val="en-US"/>
              </w:rPr>
              <w:t xml:space="preserve"> (2015) [55]</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124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Retrospective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(Germany)</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Radiographs (anterior-posterior, lateral and oblique projections)</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MDCT (within 10 days)</w:t>
            </w:r>
          </w:p>
        </w:tc>
      </w:tr>
      <w:tr w:rsidR="008A3723" w:rsidRPr="007705A7" w:rsidTr="008A3723">
        <w:trPr>
          <w:trHeight w:val="241"/>
        </w:trPr>
        <w:tc>
          <w:tcPr>
            <w:tcW w:w="1271" w:type="dxa"/>
          </w:tcPr>
          <w:p w:rsidR="008A3723" w:rsidRPr="007705A7" w:rsidRDefault="00F938FA" w:rsidP="007641F3">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Beeres</w:t>
            </w:r>
            <w:proofErr w:type="spellEnd"/>
            <w:r w:rsidR="007641F3" w:rsidRPr="007705A7">
              <w:rPr>
                <w:rFonts w:ascii="Times New Roman" w:hAnsi="Times New Roman" w:cs="Times New Roman"/>
                <w:sz w:val="16"/>
                <w:szCs w:val="16"/>
                <w:lang w:val="en-US"/>
              </w:rPr>
              <w:t xml:space="preserve"> (2007) [48]</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50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(Netherlands)</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 and other carpal bones</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Bone scintigraphy (3-7 days after injury)</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Clinical outcome : physical examination at fixed intervals</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No fracture, with a normal physical examination at 2 or 6 weeks, BS was considered correct. However, if there were clinical signs of a fracture after 2 and 6 weeks, BS was considered false negative.</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Another fracture in the carpal region and physical examination after 2 weeks (during change of cast) matched with such a fracture, BS was considered correct. But, when physical examination after 2 weeks showed no signs of fracture, BS was considered false positive.</w:t>
            </w:r>
          </w:p>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A scaphoid fracture, confirmed on physical examination after 2 weeks (during change of cast), BS was considered correct. If however, neither physical examination after 2 weeks, nor consecutive physical examinations showed evidence of a scaphoid fracture, there was no scaphoid fracture. BS was then considered false positive.</w:t>
            </w:r>
          </w:p>
        </w:tc>
      </w:tr>
      <w:tr w:rsidR="008A3723" w:rsidRPr="00A75D4B" w:rsidTr="008A3723">
        <w:trPr>
          <w:trHeight w:val="241"/>
        </w:trPr>
        <w:tc>
          <w:tcPr>
            <w:tcW w:w="1271" w:type="dxa"/>
          </w:tcPr>
          <w:p w:rsidR="008A3723" w:rsidRPr="007705A7" w:rsidRDefault="00677324" w:rsidP="007641F3">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Beeres</w:t>
            </w:r>
            <w:proofErr w:type="spellEnd"/>
            <w:r w:rsidR="007641F3" w:rsidRPr="007705A7">
              <w:rPr>
                <w:rFonts w:ascii="Times New Roman" w:hAnsi="Times New Roman" w:cs="Times New Roman"/>
                <w:sz w:val="16"/>
                <w:szCs w:val="16"/>
                <w:lang w:val="en-US"/>
              </w:rPr>
              <w:t xml:space="preserve"> (2008)</w:t>
            </w:r>
            <w:r w:rsidR="00625300" w:rsidRPr="007705A7">
              <w:rPr>
                <w:rFonts w:ascii="Times New Roman" w:hAnsi="Times New Roman" w:cs="Times New Roman"/>
                <w:sz w:val="16"/>
                <w:szCs w:val="16"/>
                <w:lang w:val="en-US"/>
              </w:rPr>
              <w:t xml:space="preserve"> </w:t>
            </w:r>
            <w:r w:rsidR="007641F3" w:rsidRPr="007705A7">
              <w:rPr>
                <w:rFonts w:ascii="Times New Roman" w:hAnsi="Times New Roman" w:cs="Times New Roman"/>
                <w:sz w:val="16"/>
                <w:szCs w:val="16"/>
                <w:lang w:val="en-US"/>
              </w:rPr>
              <w:t>[50]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100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(Netherlands)</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Scaphoid </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MRI 1.5T (&lt;24h) and Bone scintigraphy (between 3 and 5 days)</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bCs/>
                <w:sz w:val="16"/>
                <w:szCs w:val="16"/>
                <w:lang w:val="en-US"/>
              </w:rPr>
              <w:t>Absence or presence of a fracture on both MRI and bone scintigraphy, or in the case of discrepancy, clinical and/or radiological evidence of a fracture.</w:t>
            </w:r>
          </w:p>
        </w:tc>
      </w:tr>
      <w:tr w:rsidR="008A3723" w:rsidRPr="007705A7" w:rsidTr="008A3723">
        <w:trPr>
          <w:trHeight w:val="241"/>
        </w:trPr>
        <w:tc>
          <w:tcPr>
            <w:tcW w:w="1271" w:type="dxa"/>
          </w:tcPr>
          <w:p w:rsidR="008A3723" w:rsidRPr="007705A7" w:rsidRDefault="00677324" w:rsidP="007641F3">
            <w:pPr>
              <w:rPr>
                <w:rFonts w:ascii="Times New Roman" w:hAnsi="Times New Roman" w:cs="Times New Roman"/>
                <w:sz w:val="16"/>
                <w:szCs w:val="16"/>
                <w:lang w:val="en-US"/>
              </w:rPr>
            </w:pPr>
            <w:r w:rsidRPr="007705A7">
              <w:rPr>
                <w:rFonts w:ascii="Times New Roman" w:hAnsi="Times New Roman" w:cs="Times New Roman"/>
                <w:sz w:val="16"/>
                <w:szCs w:val="16"/>
                <w:lang w:val="en-US"/>
              </w:rPr>
              <w:t>Bergh</w:t>
            </w:r>
            <w:r w:rsidR="007641F3" w:rsidRPr="007705A7">
              <w:rPr>
                <w:rFonts w:ascii="Times New Roman" w:hAnsi="Times New Roman" w:cs="Times New Roman"/>
                <w:sz w:val="16"/>
                <w:szCs w:val="16"/>
                <w:lang w:val="en-US"/>
              </w:rPr>
              <w:t xml:space="preserve"> (2014) [44]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154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Emergency department, outpatient clinic (Norway) </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Clinical Scaphoid Score (CSS) : tenderness in the anatomical snuffbox with the  wrist in ulnar deviation (3 points) + tenderness over the scaphoid tubercle (2 points) + pain upon longitudinal compression of the thumb (1 point)</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MRI 1.5T</w:t>
            </w:r>
          </w:p>
        </w:tc>
      </w:tr>
      <w:tr w:rsidR="008A3723" w:rsidRPr="00A75D4B" w:rsidTr="008A3723">
        <w:trPr>
          <w:trHeight w:val="241"/>
        </w:trPr>
        <w:tc>
          <w:tcPr>
            <w:tcW w:w="1271" w:type="dxa"/>
          </w:tcPr>
          <w:p w:rsidR="008A3723" w:rsidRPr="007705A7" w:rsidRDefault="00A313E4" w:rsidP="007641F3">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Breederveld</w:t>
            </w:r>
            <w:proofErr w:type="spellEnd"/>
            <w:r w:rsidR="007641F3" w:rsidRPr="007705A7">
              <w:rPr>
                <w:rFonts w:ascii="Times New Roman" w:hAnsi="Times New Roman" w:cs="Times New Roman"/>
                <w:sz w:val="16"/>
                <w:szCs w:val="16"/>
                <w:lang w:val="en-US"/>
              </w:rPr>
              <w:t xml:space="preserve"> (2004) [49]</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29</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(Netherlands)</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8E1C40">
            <w:pPr>
              <w:rPr>
                <w:rFonts w:ascii="Times New Roman" w:hAnsi="Times New Roman" w:cs="Times New Roman"/>
                <w:sz w:val="16"/>
                <w:szCs w:val="16"/>
                <w:lang w:val="en-US"/>
              </w:rPr>
            </w:pPr>
            <w:r w:rsidRPr="007705A7">
              <w:rPr>
                <w:rFonts w:ascii="Times New Roman" w:hAnsi="Times New Roman" w:cs="Times New Roman"/>
                <w:sz w:val="16"/>
                <w:szCs w:val="16"/>
                <w:lang w:val="en-US"/>
              </w:rPr>
              <w:t>B</w:t>
            </w:r>
            <w:r w:rsidR="008E1C40">
              <w:rPr>
                <w:rFonts w:ascii="Times New Roman" w:hAnsi="Times New Roman" w:cs="Times New Roman"/>
                <w:sz w:val="16"/>
                <w:szCs w:val="16"/>
                <w:lang w:val="en-US"/>
              </w:rPr>
              <w:t>S</w:t>
            </w:r>
            <w:r w:rsidRPr="007705A7">
              <w:rPr>
                <w:rFonts w:ascii="Times New Roman" w:hAnsi="Times New Roman" w:cs="Times New Roman"/>
                <w:sz w:val="16"/>
                <w:szCs w:val="16"/>
                <w:lang w:val="en-US"/>
              </w:rPr>
              <w:t xml:space="preserve"> (three-</w:t>
            </w:r>
            <w:proofErr w:type="spellStart"/>
            <w:r w:rsidRPr="007705A7">
              <w:rPr>
                <w:rFonts w:ascii="Times New Roman" w:hAnsi="Times New Roman" w:cs="Times New Roman"/>
                <w:sz w:val="16"/>
                <w:szCs w:val="16"/>
                <w:lang w:val="en-US"/>
              </w:rPr>
              <w:t>fase</w:t>
            </w:r>
            <w:proofErr w:type="spellEnd"/>
            <w:r w:rsidRPr="007705A7">
              <w:rPr>
                <w:rFonts w:ascii="Times New Roman" w:hAnsi="Times New Roman" w:cs="Times New Roman"/>
                <w:sz w:val="16"/>
                <w:szCs w:val="16"/>
                <w:lang w:val="en-US"/>
              </w:rPr>
              <w:t>) and C</w:t>
            </w:r>
            <w:r w:rsidR="008E1C40">
              <w:rPr>
                <w:rFonts w:ascii="Times New Roman" w:hAnsi="Times New Roman" w:cs="Times New Roman"/>
                <w:sz w:val="16"/>
                <w:szCs w:val="16"/>
                <w:lang w:val="en-US"/>
              </w:rPr>
              <w:t>T</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Clinical follow-up (including CT and Bone scintigraphy)</w:t>
            </w:r>
          </w:p>
        </w:tc>
      </w:tr>
      <w:tr w:rsidR="008A3723" w:rsidRPr="00A75D4B" w:rsidTr="008A3723">
        <w:trPr>
          <w:trHeight w:val="241"/>
        </w:trPr>
        <w:tc>
          <w:tcPr>
            <w:tcW w:w="1271" w:type="dxa"/>
          </w:tcPr>
          <w:p w:rsidR="008A3723" w:rsidRPr="007705A7" w:rsidRDefault="00625300" w:rsidP="007641F3">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Cruickshank </w:t>
            </w:r>
            <w:r w:rsidR="007641F3" w:rsidRPr="007705A7">
              <w:rPr>
                <w:rFonts w:ascii="Times New Roman" w:hAnsi="Times New Roman" w:cs="Times New Roman"/>
                <w:sz w:val="16"/>
                <w:szCs w:val="16"/>
                <w:lang w:val="en-US"/>
              </w:rPr>
              <w:t>(2007) [62]</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47</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Teaching emergency department (Australia)</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 and other carpal bones</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CT (same or next day) </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The diagnosis on Day 10 with clinical examination and X-rays, with MRI performed in patients with persistent tenderness but normal X-rays.</w:t>
            </w:r>
          </w:p>
        </w:tc>
      </w:tr>
      <w:tr w:rsidR="008A3723" w:rsidRPr="00A75D4B" w:rsidTr="008A3723">
        <w:trPr>
          <w:trHeight w:val="241"/>
        </w:trPr>
        <w:tc>
          <w:tcPr>
            <w:tcW w:w="1271" w:type="dxa"/>
          </w:tcPr>
          <w:p w:rsidR="008A3723" w:rsidRPr="007705A7" w:rsidRDefault="00625300" w:rsidP="007641F3">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Fusetti</w:t>
            </w:r>
            <w:proofErr w:type="spellEnd"/>
            <w:r w:rsidR="007641F3" w:rsidRPr="007705A7">
              <w:rPr>
                <w:rFonts w:ascii="Times New Roman" w:hAnsi="Times New Roman" w:cs="Times New Roman"/>
                <w:sz w:val="16"/>
                <w:szCs w:val="16"/>
                <w:lang w:val="en-US"/>
              </w:rPr>
              <w:t xml:space="preserve"> (2005)</w:t>
            </w:r>
            <w:r w:rsidRPr="007705A7">
              <w:rPr>
                <w:rFonts w:ascii="Times New Roman" w:hAnsi="Times New Roman" w:cs="Times New Roman"/>
                <w:sz w:val="16"/>
                <w:szCs w:val="16"/>
                <w:lang w:val="en-US"/>
              </w:rPr>
              <w:t xml:space="preserve"> </w:t>
            </w:r>
            <w:r w:rsidR="007641F3" w:rsidRPr="007705A7">
              <w:rPr>
                <w:rFonts w:ascii="Times New Roman" w:hAnsi="Times New Roman" w:cs="Times New Roman"/>
                <w:sz w:val="16"/>
                <w:szCs w:val="16"/>
                <w:lang w:val="en-US"/>
              </w:rPr>
              <w:t>[64]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24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Not described (Switzerland)</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HSR-S (&lt;24h of the clinical examination)</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CT (immediately after HSR-S performed)</w:t>
            </w:r>
          </w:p>
        </w:tc>
      </w:tr>
      <w:tr w:rsidR="008A3723" w:rsidRPr="007705A7" w:rsidTr="008A3723">
        <w:trPr>
          <w:trHeight w:val="241"/>
        </w:trPr>
        <w:tc>
          <w:tcPr>
            <w:tcW w:w="1271" w:type="dxa"/>
          </w:tcPr>
          <w:p w:rsidR="008A3723" w:rsidRPr="007705A7" w:rsidRDefault="00677324" w:rsidP="007641F3">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lastRenderedPageBreak/>
              <w:t>Gabler</w:t>
            </w:r>
            <w:proofErr w:type="spellEnd"/>
            <w:r w:rsidR="007641F3" w:rsidRPr="007705A7">
              <w:rPr>
                <w:rFonts w:ascii="Times New Roman" w:hAnsi="Times New Roman" w:cs="Times New Roman"/>
                <w:sz w:val="16"/>
                <w:szCs w:val="16"/>
                <w:lang w:val="en-US"/>
              </w:rPr>
              <w:t xml:space="preserve"> (2001) [45]</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121</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Department of traumatology: fracture clinics (Austria)</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Repeated clinical examination (tenderness over the anatomical snuff box or the carpus as well as a positive scaphoid compression test) and radiological examinations (scaphoid views)</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MRI 1.0T</w:t>
            </w:r>
          </w:p>
        </w:tc>
      </w:tr>
      <w:tr w:rsidR="008A3723" w:rsidRPr="007705A7" w:rsidTr="008A3723">
        <w:trPr>
          <w:trHeight w:val="241"/>
        </w:trPr>
        <w:tc>
          <w:tcPr>
            <w:tcW w:w="1271" w:type="dxa"/>
          </w:tcPr>
          <w:p w:rsidR="008A3723" w:rsidRPr="007705A7" w:rsidRDefault="00677324" w:rsidP="007641F3">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Herneth</w:t>
            </w:r>
            <w:proofErr w:type="spellEnd"/>
            <w:r w:rsidR="007641F3" w:rsidRPr="007705A7">
              <w:rPr>
                <w:rFonts w:ascii="Times New Roman" w:hAnsi="Times New Roman" w:cs="Times New Roman"/>
                <w:sz w:val="16"/>
                <w:szCs w:val="16"/>
                <w:lang w:val="en-US"/>
              </w:rPr>
              <w:t xml:space="preserve"> (2001) [47]</w:t>
            </w:r>
            <w:r w:rsidR="007641F3" w:rsidRPr="007705A7">
              <w:rPr>
                <w:rFonts w:ascii="Times New Roman" w:hAnsi="Times New Roman" w:cs="Times New Roman"/>
                <w:sz w:val="16"/>
                <w:szCs w:val="16"/>
                <w:vertAlign w:val="superscript"/>
                <w:lang w:val="en-US"/>
              </w:rPr>
              <w:t xml:space="preserve"> </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15</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Not described (Austria)</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Clinical examination, radiography and High-spatial resolution ultrasonography</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MRI 1,0T (&lt;72h)</w:t>
            </w:r>
          </w:p>
        </w:tc>
      </w:tr>
      <w:tr w:rsidR="008A3723" w:rsidRPr="007705A7" w:rsidTr="008A3723">
        <w:trPr>
          <w:trHeight w:val="241"/>
        </w:trPr>
        <w:tc>
          <w:tcPr>
            <w:tcW w:w="1271" w:type="dxa"/>
          </w:tcPr>
          <w:p w:rsidR="008A3723" w:rsidRPr="007705A7" w:rsidRDefault="008A3723"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Ilica</w:t>
            </w:r>
            <w:proofErr w:type="spellEnd"/>
            <w:r w:rsidR="00B4719A" w:rsidRPr="007705A7">
              <w:rPr>
                <w:rFonts w:ascii="Times New Roman" w:hAnsi="Times New Roman" w:cs="Times New Roman"/>
                <w:sz w:val="16"/>
                <w:szCs w:val="16"/>
                <w:lang w:val="en-US"/>
              </w:rPr>
              <w:t xml:space="preserve"> (2011)</w:t>
            </w:r>
            <w:r w:rsidR="00625300"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[56]</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54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(Turkey)</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MDCT</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MRI 1.5T</w:t>
            </w:r>
          </w:p>
        </w:tc>
      </w:tr>
      <w:tr w:rsidR="008A3723" w:rsidRPr="00A75D4B" w:rsidTr="008A3723">
        <w:trPr>
          <w:trHeight w:val="241"/>
        </w:trPr>
        <w:tc>
          <w:tcPr>
            <w:tcW w:w="1271" w:type="dxa"/>
          </w:tcPr>
          <w:p w:rsidR="008A3723" w:rsidRPr="007705A7" w:rsidRDefault="00677324" w:rsidP="00B4719A">
            <w:pPr>
              <w:rPr>
                <w:rFonts w:ascii="Times New Roman" w:hAnsi="Times New Roman" w:cs="Times New Roman"/>
                <w:sz w:val="16"/>
                <w:szCs w:val="16"/>
                <w:lang w:val="en-US"/>
              </w:rPr>
            </w:pPr>
            <w:r w:rsidRPr="007705A7">
              <w:rPr>
                <w:rFonts w:ascii="Times New Roman" w:hAnsi="Times New Roman" w:cs="Times New Roman"/>
                <w:sz w:val="16"/>
                <w:szCs w:val="16"/>
                <w:lang w:val="en-US"/>
              </w:rPr>
              <w:t>Kumar</w:t>
            </w:r>
            <w:r w:rsidR="00B4719A" w:rsidRPr="007705A7">
              <w:rPr>
                <w:rFonts w:ascii="Times New Roman" w:hAnsi="Times New Roman" w:cs="Times New Roman"/>
                <w:sz w:val="16"/>
                <w:szCs w:val="16"/>
                <w:lang w:val="en-US"/>
              </w:rPr>
              <w:t xml:space="preserve"> (2005) [51]</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22</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Collaboration between the Department of Emergency Medicine and Medical Imaging (New Zealand) </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MRI 1.5T (&lt;24h)</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MRI in those without fracture at MRI &lt;24h or no clinical signs of fracture</w:t>
            </w:r>
          </w:p>
        </w:tc>
      </w:tr>
      <w:tr w:rsidR="008A3723" w:rsidRPr="00A75D4B" w:rsidTr="008A3723">
        <w:trPr>
          <w:trHeight w:val="241"/>
        </w:trPr>
        <w:tc>
          <w:tcPr>
            <w:tcW w:w="1271" w:type="dxa"/>
          </w:tcPr>
          <w:p w:rsidR="008A3723" w:rsidRPr="007705A7" w:rsidRDefault="00677324"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Mallee</w:t>
            </w:r>
            <w:proofErr w:type="spellEnd"/>
            <w:r w:rsidR="00B4719A" w:rsidRPr="007705A7">
              <w:rPr>
                <w:rFonts w:ascii="Times New Roman" w:hAnsi="Times New Roman" w:cs="Times New Roman"/>
                <w:sz w:val="16"/>
                <w:szCs w:val="16"/>
                <w:lang w:val="en-US"/>
              </w:rPr>
              <w:t xml:space="preserve"> (2011) [54]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34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bCs/>
                <w:color w:val="000000"/>
                <w:sz w:val="16"/>
                <w:szCs w:val="16"/>
                <w:lang w:val="en-US"/>
              </w:rPr>
              <w:t>Initially emergency physicians and in follow-up by the Orthopedic department and/or Trauma surgery department, depending on who was on call.</w:t>
            </w:r>
            <w:r w:rsidRPr="007705A7">
              <w:rPr>
                <w:rFonts w:ascii="Times New Roman" w:hAnsi="Times New Roman" w:cs="Times New Roman"/>
                <w:sz w:val="16"/>
                <w:szCs w:val="16"/>
                <w:lang w:val="en-US"/>
              </w:rPr>
              <w:t xml:space="preserve"> (Netherlands)</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CT and MRI 1.0T (within 10 days)</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Radiographs, after 6 weeks follow-up</w:t>
            </w:r>
          </w:p>
        </w:tc>
      </w:tr>
      <w:tr w:rsidR="008A3723" w:rsidRPr="00A75D4B" w:rsidTr="008A3723">
        <w:trPr>
          <w:trHeight w:val="241"/>
        </w:trPr>
        <w:tc>
          <w:tcPr>
            <w:tcW w:w="1271" w:type="dxa"/>
          </w:tcPr>
          <w:p w:rsidR="008A3723" w:rsidRPr="007705A7" w:rsidRDefault="00677324"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Mallee</w:t>
            </w:r>
            <w:proofErr w:type="spellEnd"/>
            <w:r w:rsidR="00B4719A" w:rsidRPr="007705A7">
              <w:rPr>
                <w:rFonts w:ascii="Times New Roman" w:hAnsi="Times New Roman" w:cs="Times New Roman"/>
                <w:sz w:val="16"/>
                <w:szCs w:val="16"/>
                <w:lang w:val="en-US"/>
              </w:rPr>
              <w:t xml:space="preserve"> (2016)</w:t>
            </w:r>
            <w:r w:rsidR="00625300"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[58]</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34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bCs/>
                <w:color w:val="000000"/>
                <w:sz w:val="16"/>
                <w:szCs w:val="16"/>
                <w:lang w:val="en-US"/>
              </w:rPr>
              <w:t>Initially emergency physicians and in follow-up by the Orthopedic department and/or Trauma surgery department, depending on who was on call.</w:t>
            </w:r>
            <w:r w:rsidRPr="007705A7">
              <w:rPr>
                <w:rFonts w:ascii="Times New Roman" w:hAnsi="Times New Roman" w:cs="Times New Roman"/>
                <w:sz w:val="16"/>
                <w:szCs w:val="16"/>
                <w:lang w:val="en-US"/>
              </w:rPr>
              <w:t xml:space="preserve"> (Netherlands)</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6-weeks radiographs in JPEG- and DICOM- view</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CT, MRI, or CT and MRI</w:t>
            </w:r>
          </w:p>
        </w:tc>
      </w:tr>
      <w:tr w:rsidR="008A3723" w:rsidRPr="00A75D4B" w:rsidTr="008A3723">
        <w:trPr>
          <w:trHeight w:val="241"/>
        </w:trPr>
        <w:tc>
          <w:tcPr>
            <w:tcW w:w="1271" w:type="dxa"/>
          </w:tcPr>
          <w:p w:rsidR="008A3723" w:rsidRPr="007705A7" w:rsidRDefault="00677324"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Mallee</w:t>
            </w:r>
            <w:proofErr w:type="spellEnd"/>
            <w:r w:rsidR="00B4719A" w:rsidRPr="007705A7">
              <w:rPr>
                <w:rFonts w:ascii="Times New Roman" w:hAnsi="Times New Roman" w:cs="Times New Roman"/>
                <w:sz w:val="16"/>
                <w:szCs w:val="16"/>
                <w:lang w:val="en-US"/>
              </w:rPr>
              <w:t xml:space="preserve"> (2014) [60]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34</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bCs/>
                <w:color w:val="000000"/>
                <w:sz w:val="16"/>
                <w:szCs w:val="16"/>
                <w:lang w:val="en-US"/>
              </w:rPr>
              <w:t>Initially emergency physicians and in follow-up by the Orthopedic department and/or Trauma surgery department, depending on who was on call.</w:t>
            </w:r>
            <w:r w:rsidRPr="007705A7">
              <w:rPr>
                <w:rFonts w:ascii="Times New Roman" w:hAnsi="Times New Roman" w:cs="Times New Roman"/>
                <w:sz w:val="16"/>
                <w:szCs w:val="16"/>
                <w:lang w:val="en-US"/>
              </w:rPr>
              <w:t xml:space="preserve"> (Netherlands)</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autoSpaceDE w:val="0"/>
              <w:autoSpaceDN w:val="0"/>
              <w:adjustRightInd w:val="0"/>
              <w:rPr>
                <w:rFonts w:ascii="Times New Roman" w:hAnsi="Times New Roman" w:cs="Times New Roman"/>
                <w:color w:val="131413"/>
                <w:sz w:val="16"/>
                <w:szCs w:val="16"/>
                <w:lang w:val="en-US"/>
              </w:rPr>
            </w:pPr>
            <w:r w:rsidRPr="007705A7">
              <w:rPr>
                <w:rFonts w:ascii="Times New Roman" w:hAnsi="Times New Roman" w:cs="Times New Roman"/>
                <w:sz w:val="16"/>
                <w:szCs w:val="16"/>
                <w:lang w:val="en-US"/>
              </w:rPr>
              <w:t xml:space="preserve">CT-scaphoid: </w:t>
            </w:r>
            <w:r w:rsidRPr="007705A7">
              <w:rPr>
                <w:rFonts w:ascii="Times New Roman" w:hAnsi="Times New Roman" w:cs="Times New Roman"/>
                <w:color w:val="131413"/>
                <w:sz w:val="16"/>
                <w:szCs w:val="16"/>
                <w:lang w:val="en-US"/>
              </w:rPr>
              <w:t>reformations in planes defined by the long axis of the scaphoid.</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CT-wrist:</w:t>
            </w:r>
            <w:r w:rsidRPr="007705A7">
              <w:rPr>
                <w:rFonts w:ascii="Times New Roman" w:hAnsi="Times New Roman" w:cs="Times New Roman"/>
                <w:color w:val="131413"/>
                <w:sz w:val="16"/>
                <w:szCs w:val="16"/>
                <w:lang w:val="en-US"/>
              </w:rPr>
              <w:t xml:space="preserve"> reformations made in the anatomic planes of the wrist.</w:t>
            </w:r>
          </w:p>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color w:val="131413"/>
                <w:sz w:val="16"/>
                <w:szCs w:val="16"/>
                <w:lang w:val="en-US"/>
              </w:rPr>
              <w:t>CT performed within 10 days.</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Radiographs in four standard scaphoid views after 6 weeks follow-up.</w:t>
            </w:r>
          </w:p>
        </w:tc>
      </w:tr>
      <w:tr w:rsidR="008A3723" w:rsidRPr="00A75D4B" w:rsidTr="008A3723">
        <w:trPr>
          <w:trHeight w:val="241"/>
        </w:trPr>
        <w:tc>
          <w:tcPr>
            <w:tcW w:w="1271" w:type="dxa"/>
          </w:tcPr>
          <w:p w:rsidR="008A3723" w:rsidRPr="007705A7" w:rsidRDefault="00625300"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Memarsadeghi</w:t>
            </w:r>
            <w:proofErr w:type="spellEnd"/>
            <w:r w:rsidR="00B4719A" w:rsidRPr="007705A7">
              <w:rPr>
                <w:rFonts w:ascii="Times New Roman" w:hAnsi="Times New Roman" w:cs="Times New Roman"/>
                <w:sz w:val="16"/>
                <w:szCs w:val="16"/>
                <w:lang w:val="en-US"/>
              </w:rPr>
              <w:t xml:space="preserve"> (2006)</w:t>
            </w:r>
            <w:r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[53]</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29</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Not described (Austria)</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MDCT and MRI 1,0T</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Radiographs obtained 6 weeks after trauma. View: </w:t>
            </w:r>
            <w:proofErr w:type="spellStart"/>
            <w:r w:rsidRPr="007705A7">
              <w:rPr>
                <w:rFonts w:ascii="Times New Roman" w:hAnsi="Times New Roman" w:cs="Times New Roman"/>
                <w:sz w:val="16"/>
                <w:szCs w:val="16"/>
                <w:lang w:val="en-US"/>
              </w:rPr>
              <w:t>posteroanterior</w:t>
            </w:r>
            <w:proofErr w:type="spellEnd"/>
            <w:r w:rsidRPr="007705A7">
              <w:rPr>
                <w:rFonts w:ascii="Times New Roman" w:hAnsi="Times New Roman" w:cs="Times New Roman"/>
                <w:sz w:val="16"/>
                <w:szCs w:val="16"/>
                <w:lang w:val="en-US"/>
              </w:rPr>
              <w:t xml:space="preserve"> with the wrist in neutral position, lateral, </w:t>
            </w:r>
            <w:proofErr w:type="spellStart"/>
            <w:r w:rsidRPr="007705A7">
              <w:rPr>
                <w:rFonts w:ascii="Times New Roman" w:hAnsi="Times New Roman" w:cs="Times New Roman"/>
                <w:sz w:val="16"/>
                <w:szCs w:val="16"/>
                <w:lang w:val="en-US"/>
              </w:rPr>
              <w:t>semipronated</w:t>
            </w:r>
            <w:proofErr w:type="spellEnd"/>
            <w:r w:rsidRPr="007705A7">
              <w:rPr>
                <w:rFonts w:ascii="Times New Roman" w:hAnsi="Times New Roman" w:cs="Times New Roman"/>
                <w:sz w:val="16"/>
                <w:szCs w:val="16"/>
                <w:lang w:val="en-US"/>
              </w:rPr>
              <w:t xml:space="preserve"> oblique scaphoid, and radial oblique scaphoid.</w:t>
            </w:r>
          </w:p>
        </w:tc>
      </w:tr>
      <w:tr w:rsidR="008A3723" w:rsidRPr="00A75D4B" w:rsidTr="008A3723">
        <w:trPr>
          <w:trHeight w:val="241"/>
        </w:trPr>
        <w:tc>
          <w:tcPr>
            <w:tcW w:w="1271" w:type="dxa"/>
          </w:tcPr>
          <w:p w:rsidR="008A3723" w:rsidRPr="007705A7" w:rsidRDefault="00677324" w:rsidP="00B4719A">
            <w:pPr>
              <w:rPr>
                <w:rFonts w:ascii="Times New Roman" w:hAnsi="Times New Roman" w:cs="Times New Roman"/>
                <w:sz w:val="16"/>
                <w:szCs w:val="16"/>
                <w:highlight w:val="yellow"/>
                <w:lang w:val="en-US"/>
              </w:rPr>
            </w:pPr>
            <w:proofErr w:type="spellStart"/>
            <w:r w:rsidRPr="007705A7">
              <w:rPr>
                <w:rFonts w:ascii="Times New Roman" w:hAnsi="Times New Roman" w:cs="Times New Roman"/>
                <w:sz w:val="16"/>
                <w:szCs w:val="16"/>
                <w:lang w:val="en-US"/>
              </w:rPr>
              <w:t>Ottenin</w:t>
            </w:r>
            <w:proofErr w:type="spellEnd"/>
            <w:r w:rsidR="00B4719A" w:rsidRPr="007705A7">
              <w:rPr>
                <w:rFonts w:ascii="Times New Roman" w:hAnsi="Times New Roman" w:cs="Times New Roman"/>
                <w:sz w:val="16"/>
                <w:szCs w:val="16"/>
                <w:lang w:val="en-US"/>
              </w:rPr>
              <w:t xml:space="preserve"> (2012) [68]</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100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Retrospective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Radiology department of the emergency unit (France)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 and other carpal bones</w:t>
            </w:r>
          </w:p>
        </w:tc>
        <w:tc>
          <w:tcPr>
            <w:tcW w:w="3119" w:type="dxa"/>
          </w:tcPr>
          <w:p w:rsidR="008A3723" w:rsidRPr="007705A7" w:rsidRDefault="008A3723" w:rsidP="00706DC1">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Tomosynthesis</w:t>
            </w:r>
            <w:proofErr w:type="spellEnd"/>
            <w:r w:rsidRPr="007705A7">
              <w:rPr>
                <w:rFonts w:ascii="Times New Roman" w:hAnsi="Times New Roman" w:cs="Times New Roman"/>
                <w:sz w:val="16"/>
                <w:szCs w:val="16"/>
                <w:lang w:val="en-US"/>
              </w:rPr>
              <w:t xml:space="preserve"> (frontal and lateral), MDCT (within 7 days) and radiographs (</w:t>
            </w:r>
            <w:proofErr w:type="spellStart"/>
            <w:r w:rsidRPr="007705A7">
              <w:rPr>
                <w:rFonts w:ascii="Times New Roman" w:eastAsia="Times-Roman" w:hAnsi="Times New Roman" w:cs="Times New Roman"/>
                <w:sz w:val="16"/>
                <w:szCs w:val="16"/>
                <w:lang w:val="en-US"/>
              </w:rPr>
              <w:t>posteroanterior</w:t>
            </w:r>
            <w:proofErr w:type="spellEnd"/>
            <w:r w:rsidRPr="007705A7">
              <w:rPr>
                <w:rFonts w:ascii="Times New Roman" w:eastAsia="Times-Roman" w:hAnsi="Times New Roman" w:cs="Times New Roman"/>
                <w:sz w:val="16"/>
                <w:szCs w:val="16"/>
                <w:lang w:val="en-US"/>
              </w:rPr>
              <w:t xml:space="preserve"> view, lateral view, anteroposterior oblique view, scaphoid view with ulnar deviation, and </w:t>
            </w:r>
            <w:proofErr w:type="spellStart"/>
            <w:r w:rsidRPr="007705A7">
              <w:rPr>
                <w:rFonts w:ascii="Times New Roman" w:eastAsia="Times-Roman" w:hAnsi="Times New Roman" w:cs="Times New Roman"/>
                <w:sz w:val="16"/>
                <w:szCs w:val="16"/>
                <w:lang w:val="en-US"/>
              </w:rPr>
              <w:t>posteroanterior</w:t>
            </w:r>
            <w:proofErr w:type="spellEnd"/>
            <w:r w:rsidRPr="007705A7">
              <w:rPr>
                <w:rFonts w:ascii="Times New Roman" w:eastAsia="Times-Roman" w:hAnsi="Times New Roman" w:cs="Times New Roman"/>
                <w:sz w:val="16"/>
                <w:szCs w:val="16"/>
                <w:lang w:val="en-US"/>
              </w:rPr>
              <w:t xml:space="preserve"> view with clenched fist</w:t>
            </w:r>
            <w:r w:rsidRPr="007705A7">
              <w:rPr>
                <w:rFonts w:ascii="Times New Roman" w:hAnsi="Times New Roman" w:cs="Times New Roman"/>
                <w:sz w:val="16"/>
                <w:szCs w:val="16"/>
                <w:lang w:val="en-US"/>
              </w:rPr>
              <w:t>)</w:t>
            </w:r>
          </w:p>
        </w:tc>
        <w:tc>
          <w:tcPr>
            <w:tcW w:w="3260" w:type="dxa"/>
          </w:tcPr>
          <w:p w:rsidR="008A3723" w:rsidRPr="007705A7" w:rsidRDefault="008A3723" w:rsidP="0084753B">
            <w:pPr>
              <w:autoSpaceDE w:val="0"/>
              <w:autoSpaceDN w:val="0"/>
              <w:adjustRightInd w:val="0"/>
              <w:rPr>
                <w:rFonts w:ascii="Times New Roman" w:hAnsi="Times New Roman" w:cs="Times New Roman"/>
                <w:sz w:val="16"/>
                <w:szCs w:val="16"/>
                <w:lang w:val="en-US"/>
              </w:rPr>
            </w:pPr>
            <w:r w:rsidRPr="007705A7">
              <w:rPr>
                <w:rFonts w:ascii="Times New Roman" w:eastAsia="Times-Roman" w:hAnsi="Times New Roman" w:cs="Times New Roman"/>
                <w:sz w:val="16"/>
                <w:szCs w:val="16"/>
                <w:lang w:val="en-US"/>
              </w:rPr>
              <w:t>The reference standard for each case was determined</w:t>
            </w:r>
            <w:r w:rsidR="0084753B">
              <w:rPr>
                <w:rFonts w:ascii="Times New Roman" w:eastAsia="Times-Roman" w:hAnsi="Times New Roman" w:cs="Times New Roman"/>
                <w:sz w:val="16"/>
                <w:szCs w:val="16"/>
                <w:lang w:val="en-US"/>
              </w:rPr>
              <w:t xml:space="preserve"> </w:t>
            </w:r>
            <w:r w:rsidRPr="007705A7">
              <w:rPr>
                <w:rFonts w:ascii="Times New Roman" w:eastAsia="Times-Roman" w:hAnsi="Times New Roman" w:cs="Times New Roman"/>
                <w:sz w:val="16"/>
                <w:szCs w:val="16"/>
                <w:lang w:val="en-US"/>
              </w:rPr>
              <w:t>after completion of all examinations; analysis of MRI (</w:t>
            </w:r>
            <w:r w:rsidRPr="007705A7">
              <w:rPr>
                <w:rFonts w:ascii="Times New Roman" w:eastAsia="Times-Roman" w:hAnsi="Times New Roman" w:cs="Times New Roman"/>
                <w:i/>
                <w:iCs/>
                <w:sz w:val="16"/>
                <w:szCs w:val="16"/>
                <w:lang w:val="en-US"/>
              </w:rPr>
              <w:t xml:space="preserve">n </w:t>
            </w:r>
            <w:r w:rsidRPr="007705A7">
              <w:rPr>
                <w:rFonts w:ascii="Times New Roman" w:eastAsia="Times-Roman" w:hAnsi="Times New Roman" w:cs="Times New Roman"/>
                <w:sz w:val="16"/>
                <w:szCs w:val="16"/>
                <w:lang w:val="en-US"/>
              </w:rPr>
              <w:t xml:space="preserve">= 13; performed in cases of doubt after completion of diagnostic standard radiography, </w:t>
            </w:r>
            <w:proofErr w:type="spellStart"/>
            <w:r w:rsidRPr="007705A7">
              <w:rPr>
                <w:rFonts w:ascii="Times New Roman" w:eastAsia="Times-Roman" w:hAnsi="Times New Roman" w:cs="Times New Roman"/>
                <w:sz w:val="16"/>
                <w:szCs w:val="16"/>
                <w:lang w:val="en-US"/>
              </w:rPr>
              <w:t>tomosynthesis</w:t>
            </w:r>
            <w:proofErr w:type="spellEnd"/>
            <w:r w:rsidRPr="007705A7">
              <w:rPr>
                <w:rFonts w:ascii="Times New Roman" w:eastAsia="Times-Roman" w:hAnsi="Times New Roman" w:cs="Times New Roman"/>
                <w:sz w:val="16"/>
                <w:szCs w:val="16"/>
                <w:lang w:val="en-US"/>
              </w:rPr>
              <w:t xml:space="preserve">, and CT); and follow-up information obtained by physical examination or, in case of no clinical follow-up, by telephone recalls. </w:t>
            </w:r>
          </w:p>
        </w:tc>
      </w:tr>
      <w:tr w:rsidR="008A3723" w:rsidRPr="007705A7" w:rsidTr="008A3723">
        <w:trPr>
          <w:trHeight w:val="241"/>
        </w:trPr>
        <w:tc>
          <w:tcPr>
            <w:tcW w:w="1271" w:type="dxa"/>
          </w:tcPr>
          <w:p w:rsidR="008A3723" w:rsidRPr="007705A7" w:rsidRDefault="00625300" w:rsidP="00B4719A">
            <w:pPr>
              <w:rPr>
                <w:rFonts w:ascii="Times New Roman" w:hAnsi="Times New Roman" w:cs="Times New Roman"/>
                <w:sz w:val="16"/>
                <w:szCs w:val="16"/>
                <w:highlight w:val="yellow"/>
                <w:lang w:val="en-US"/>
              </w:rPr>
            </w:pPr>
            <w:proofErr w:type="spellStart"/>
            <w:r w:rsidRPr="007705A7">
              <w:rPr>
                <w:rFonts w:ascii="Times New Roman" w:hAnsi="Times New Roman" w:cs="Times New Roman"/>
                <w:sz w:val="16"/>
                <w:szCs w:val="16"/>
                <w:lang w:val="en-US"/>
              </w:rPr>
              <w:t>Platon</w:t>
            </w:r>
            <w:proofErr w:type="spellEnd"/>
            <w:r w:rsidR="00B4719A" w:rsidRPr="007705A7">
              <w:rPr>
                <w:rFonts w:ascii="Times New Roman" w:hAnsi="Times New Roman" w:cs="Times New Roman"/>
                <w:sz w:val="16"/>
                <w:szCs w:val="16"/>
                <w:lang w:val="en-US"/>
              </w:rPr>
              <w:t xml:space="preserve"> (2011)</w:t>
            </w:r>
            <w:r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[66]</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62</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(Switzerland)</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US within 3 days (</w:t>
            </w:r>
            <w:r w:rsidRPr="007705A7">
              <w:rPr>
                <w:rFonts w:ascii="Times New Roman" w:hAnsi="Times New Roman" w:cs="Times New Roman"/>
                <w:color w:val="131313"/>
                <w:sz w:val="16"/>
                <w:szCs w:val="16"/>
                <w:lang w:val="en-US"/>
              </w:rPr>
              <w:t xml:space="preserve">presence of a cortical interruption of the scaphoid along with a </w:t>
            </w:r>
            <w:r w:rsidRPr="007705A7">
              <w:rPr>
                <w:rFonts w:ascii="Times New Roman" w:hAnsi="Times New Roman" w:cs="Times New Roman"/>
                <w:color w:val="131313"/>
                <w:sz w:val="16"/>
                <w:szCs w:val="16"/>
                <w:lang w:val="en-US"/>
              </w:rPr>
              <w:lastRenderedPageBreak/>
              <w:t xml:space="preserve">radio-carpal or </w:t>
            </w:r>
            <w:proofErr w:type="spellStart"/>
            <w:r w:rsidRPr="007705A7">
              <w:rPr>
                <w:rFonts w:ascii="Times New Roman" w:hAnsi="Times New Roman" w:cs="Times New Roman"/>
                <w:color w:val="131313"/>
                <w:sz w:val="16"/>
                <w:szCs w:val="16"/>
                <w:lang w:val="en-US"/>
              </w:rPr>
              <w:t>scaphotrapezium</w:t>
            </w:r>
            <w:proofErr w:type="spellEnd"/>
            <w:r w:rsidRPr="007705A7">
              <w:rPr>
                <w:rFonts w:ascii="Times New Roman" w:hAnsi="Times New Roman" w:cs="Times New Roman"/>
                <w:color w:val="131313"/>
                <w:sz w:val="16"/>
                <w:szCs w:val="16"/>
                <w:lang w:val="en-US"/>
              </w:rPr>
              <w:t>-trapezoid effusion</w:t>
            </w:r>
            <w:r w:rsidRPr="007705A7">
              <w:rPr>
                <w:rFonts w:ascii="Times New Roman" w:hAnsi="Times New Roman" w:cs="Times New Roman"/>
                <w:sz w:val="16"/>
                <w:szCs w:val="16"/>
                <w:lang w:val="en-US"/>
              </w:rPr>
              <w:t xml:space="preserve">) </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lastRenderedPageBreak/>
              <w:t>CT (immediately after US)</w:t>
            </w:r>
          </w:p>
        </w:tc>
      </w:tr>
      <w:tr w:rsidR="008A3723" w:rsidRPr="00A75D4B" w:rsidTr="008A3723">
        <w:trPr>
          <w:trHeight w:val="241"/>
        </w:trPr>
        <w:tc>
          <w:tcPr>
            <w:tcW w:w="1271" w:type="dxa"/>
          </w:tcPr>
          <w:p w:rsidR="008A3723" w:rsidRPr="007705A7" w:rsidRDefault="00677324"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Rhemrev</w:t>
            </w:r>
            <w:proofErr w:type="spellEnd"/>
            <w:r w:rsidR="00B4719A" w:rsidRPr="007705A7">
              <w:rPr>
                <w:rFonts w:ascii="Times New Roman" w:hAnsi="Times New Roman" w:cs="Times New Roman"/>
                <w:sz w:val="16"/>
                <w:szCs w:val="16"/>
                <w:lang w:val="en-US"/>
              </w:rPr>
              <w:t xml:space="preserve"> (2010) [46]</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100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(Netherlands)</w:t>
            </w:r>
          </w:p>
        </w:tc>
        <w:tc>
          <w:tcPr>
            <w:tcW w:w="2126" w:type="dxa"/>
          </w:tcPr>
          <w:p w:rsidR="008A3723" w:rsidRPr="007705A7" w:rsidRDefault="008A3723" w:rsidP="00706DC1">
            <w:pPr>
              <w:rPr>
                <w:rFonts w:ascii="Times New Roman" w:hAnsi="Times New Roman" w:cs="Times New Roman"/>
                <w:sz w:val="16"/>
                <w:szCs w:val="16"/>
                <w:highlight w:val="yellow"/>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MDCT (&lt;24h) and Bone scintigraphy (3-5 days)</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Final diagnosis after final discharge, according to the following standard: </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If CT and bone scintigraphy showed a fracture, the final diagnosis was fracture.</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If CT and bone scintigraphy showed no fracture, the final diagnosis was no fracture.</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In case of discrepancy between CT and bone scintigraphy, both radiographic (6 weeks after injury) and physical reevaluation during follow-up were used to make a final diagnosis.</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In case of radiographic evidence of a scaphoid fracture 6 weeks after injury, the final diagnosis was fracture.</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In case of no radiographic evidence of a scaphoid fracture 6 weeks after injury but there were persistent clinical signs of a scaphoid fracture after 2 weeks, the final diagnosis was fracture.</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If there was no radiographic evidence of a scaphoid fracture 6</w:t>
            </w:r>
          </w:p>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weeks after injury and there were no longer clinical signs of a scaphoid fractures throughout follow-up, the final diagnosis was no fracture.</w:t>
            </w:r>
          </w:p>
        </w:tc>
      </w:tr>
      <w:tr w:rsidR="008A3723" w:rsidRPr="00A75D4B" w:rsidTr="008A3723">
        <w:trPr>
          <w:trHeight w:val="241"/>
        </w:trPr>
        <w:tc>
          <w:tcPr>
            <w:tcW w:w="1271" w:type="dxa"/>
          </w:tcPr>
          <w:p w:rsidR="008A3723" w:rsidRPr="007705A7" w:rsidRDefault="008A3723" w:rsidP="00B4719A">
            <w:pPr>
              <w:rPr>
                <w:rFonts w:ascii="Times New Roman" w:hAnsi="Times New Roman" w:cs="Times New Roman"/>
                <w:sz w:val="16"/>
                <w:szCs w:val="16"/>
              </w:rPr>
            </w:pPr>
            <w:proofErr w:type="spellStart"/>
            <w:r w:rsidRPr="007705A7">
              <w:rPr>
                <w:rFonts w:ascii="Times New Roman" w:hAnsi="Times New Roman" w:cs="Times New Roman"/>
                <w:sz w:val="16"/>
                <w:szCs w:val="16"/>
                <w:lang w:val="en-US"/>
              </w:rPr>
              <w:t>Rhemrev</w:t>
            </w:r>
            <w:proofErr w:type="spellEnd"/>
            <w:r w:rsidR="00B4719A" w:rsidRPr="007705A7">
              <w:rPr>
                <w:rFonts w:ascii="Times New Roman" w:hAnsi="Times New Roman" w:cs="Times New Roman"/>
                <w:sz w:val="16"/>
                <w:szCs w:val="16"/>
                <w:lang w:val="en-US"/>
              </w:rPr>
              <w:t xml:space="preserve"> (2010)</w:t>
            </w:r>
            <w:r w:rsidR="00625300"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[63]</w:t>
            </w:r>
          </w:p>
        </w:tc>
        <w:tc>
          <w:tcPr>
            <w:tcW w:w="1134" w:type="dxa"/>
          </w:tcPr>
          <w:p w:rsidR="008A3723" w:rsidRPr="007705A7" w:rsidRDefault="008A3723" w:rsidP="00706DC1">
            <w:pPr>
              <w:jc w:val="center"/>
              <w:rPr>
                <w:rFonts w:ascii="Times New Roman" w:hAnsi="Times New Roman" w:cs="Times New Roman"/>
                <w:sz w:val="16"/>
                <w:szCs w:val="16"/>
              </w:rPr>
            </w:pPr>
            <w:r w:rsidRPr="007705A7">
              <w:rPr>
                <w:rFonts w:ascii="Times New Roman" w:hAnsi="Times New Roman" w:cs="Times New Roman"/>
                <w:sz w:val="16"/>
                <w:szCs w:val="16"/>
                <w:lang w:val="en-US"/>
              </w:rPr>
              <w:t>78</w:t>
            </w:r>
          </w:p>
        </w:tc>
        <w:tc>
          <w:tcPr>
            <w:tcW w:w="1134" w:type="dxa"/>
          </w:tcPr>
          <w:p w:rsidR="008A3723" w:rsidRPr="007705A7" w:rsidRDefault="008A3723" w:rsidP="00706DC1">
            <w:pPr>
              <w:jc w:val="center"/>
              <w:rPr>
                <w:rFonts w:ascii="Times New Roman" w:hAnsi="Times New Roman" w:cs="Times New Roman"/>
                <w:sz w:val="16"/>
                <w:szCs w:val="16"/>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(Netherlands)</w:t>
            </w:r>
          </w:p>
        </w:tc>
        <w:tc>
          <w:tcPr>
            <w:tcW w:w="2126" w:type="dxa"/>
          </w:tcPr>
          <w:p w:rsidR="008A3723" w:rsidRPr="007705A7" w:rsidRDefault="008A3723" w:rsidP="00706DC1">
            <w:pPr>
              <w:rPr>
                <w:rFonts w:ascii="Times New Roman" w:hAnsi="Times New Roman" w:cs="Times New Roman"/>
                <w:sz w:val="16"/>
                <w:szCs w:val="16"/>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Three clinical exams: 1) inspection of the snuffbox for the presence of ecchymosis or</w:t>
            </w:r>
          </w:p>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edema, 2) flexion and extension of the wrist, 3) Supination and pronation strength, 4) Grip strength.</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MRI 1,5T, bone scintigraphy, radiography and physical re-evaluation during 6 weeks clinical follow-up.</w:t>
            </w:r>
          </w:p>
        </w:tc>
      </w:tr>
      <w:tr w:rsidR="008A3723" w:rsidRPr="007705A7" w:rsidTr="008A3723">
        <w:trPr>
          <w:trHeight w:val="241"/>
        </w:trPr>
        <w:tc>
          <w:tcPr>
            <w:tcW w:w="1271" w:type="dxa"/>
          </w:tcPr>
          <w:p w:rsidR="008A3723" w:rsidRPr="007705A7" w:rsidRDefault="00625300"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Steenvoorde</w:t>
            </w:r>
            <w:proofErr w:type="spellEnd"/>
            <w:r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(2006) [43]</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31</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Not described</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Emergency department (Netherlands): request for radiograph of the scaphoid by general practitioners were excluded  </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 and other carpal bones</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Five or more positive clinical tests out of seven tests: 1) loss of concavity of the anatomic snuff box, 2) snuffbox tenderness, 3) the clamp sign, 4) palmar tenderness of the scaphoid, 5) axial compression of the thumb along its longitudinal axis, 6) site of pain on resisted supination, 7) site of pain on ulnar deviation.  </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Clinical follow-up</w:t>
            </w:r>
          </w:p>
        </w:tc>
      </w:tr>
      <w:tr w:rsidR="008A3723" w:rsidRPr="007705A7" w:rsidTr="008A3723">
        <w:trPr>
          <w:trHeight w:val="241"/>
        </w:trPr>
        <w:tc>
          <w:tcPr>
            <w:tcW w:w="1271" w:type="dxa"/>
          </w:tcPr>
          <w:p w:rsidR="008A3723" w:rsidRPr="007705A7" w:rsidRDefault="00677324"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Yildirim</w:t>
            </w:r>
            <w:proofErr w:type="spellEnd"/>
            <w:r w:rsidR="00B4719A" w:rsidRPr="007705A7">
              <w:rPr>
                <w:rFonts w:ascii="Times New Roman" w:hAnsi="Times New Roman" w:cs="Times New Roman"/>
                <w:sz w:val="16"/>
                <w:szCs w:val="16"/>
                <w:lang w:val="en-US"/>
              </w:rPr>
              <w:t xml:space="preserve"> (2013)</w:t>
            </w:r>
            <w:r w:rsidR="00625300"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[65]</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63</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(Turkey)</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BUS (presence of a cortical interruption</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of the scaphoid along with a radiocarpal or </w:t>
            </w:r>
            <w:proofErr w:type="spellStart"/>
            <w:r w:rsidRPr="007705A7">
              <w:rPr>
                <w:rFonts w:ascii="Times New Roman" w:hAnsi="Times New Roman" w:cs="Times New Roman"/>
                <w:sz w:val="16"/>
                <w:szCs w:val="16"/>
                <w:lang w:val="en-US"/>
              </w:rPr>
              <w:t>scaphotrapezium</w:t>
            </w:r>
            <w:proofErr w:type="spellEnd"/>
            <w:r w:rsidRPr="007705A7">
              <w:rPr>
                <w:rFonts w:ascii="Times New Roman" w:hAnsi="Times New Roman" w:cs="Times New Roman"/>
                <w:sz w:val="16"/>
                <w:szCs w:val="16"/>
                <w:lang w:val="en-US"/>
              </w:rPr>
              <w:t xml:space="preserve"> trapezoid effusion)</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MRI (&lt;24h)</w:t>
            </w:r>
          </w:p>
        </w:tc>
      </w:tr>
      <w:tr w:rsidR="008A3723" w:rsidRPr="00A75D4B" w:rsidTr="008A3723">
        <w:trPr>
          <w:trHeight w:val="241"/>
        </w:trPr>
        <w:tc>
          <w:tcPr>
            <w:tcW w:w="1271" w:type="dxa"/>
          </w:tcPr>
          <w:p w:rsidR="008A3723" w:rsidRPr="007705A7" w:rsidRDefault="00625300" w:rsidP="00B4719A">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de </w:t>
            </w:r>
            <w:proofErr w:type="spellStart"/>
            <w:r w:rsidRPr="007705A7">
              <w:rPr>
                <w:rFonts w:ascii="Times New Roman" w:hAnsi="Times New Roman" w:cs="Times New Roman"/>
                <w:sz w:val="16"/>
                <w:szCs w:val="16"/>
                <w:lang w:val="en-US"/>
              </w:rPr>
              <w:t>Zwart</w:t>
            </w:r>
            <w:proofErr w:type="spellEnd"/>
            <w:r w:rsidR="00B4719A" w:rsidRPr="007705A7">
              <w:rPr>
                <w:rFonts w:ascii="Times New Roman" w:hAnsi="Times New Roman" w:cs="Times New Roman"/>
                <w:sz w:val="16"/>
                <w:szCs w:val="16"/>
                <w:lang w:val="en-US"/>
              </w:rPr>
              <w:t xml:space="preserve"> (2016)</w:t>
            </w:r>
            <w:r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[52]</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33</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(Netherlands)</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w:t>
            </w:r>
          </w:p>
        </w:tc>
        <w:tc>
          <w:tcPr>
            <w:tcW w:w="3119"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MRI (&lt;72h), CT(&lt;72h) and Bone Scintigraphy (between 3 and 5 days)</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If MRI, CT and BS all showed a fracture, the final diagnosis was: fracture.</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If MRI, CT and BS all showed no fracture, the final diagnosis was: no fracture.</w:t>
            </w:r>
          </w:p>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In case of discrepancy between MRI, CT and BS, the final diagnosis was established based on specific clinical</w:t>
            </w:r>
          </w:p>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lastRenderedPageBreak/>
              <w:t>signs of a fracture after 6 weeks (tender anatomic snuffbox and pain in the snuffbox when applying axial pressure on the first or second digit) combined with the radiographic evidence of a fracture after 6 weeks. If these signs were absent and no radiographic evidence, the final diagnosis was: no fracture.</w:t>
            </w:r>
          </w:p>
        </w:tc>
      </w:tr>
      <w:tr w:rsidR="00702DF6" w:rsidRPr="007705A7" w:rsidTr="008A3723">
        <w:trPr>
          <w:trHeight w:val="241"/>
        </w:trPr>
        <w:tc>
          <w:tcPr>
            <w:tcW w:w="1271" w:type="dxa"/>
          </w:tcPr>
          <w:p w:rsidR="00702DF6" w:rsidRPr="007705A7" w:rsidRDefault="00702DF6"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lastRenderedPageBreak/>
              <w:t>Sharifi</w:t>
            </w:r>
            <w:proofErr w:type="spellEnd"/>
            <w:r w:rsidR="00B4719A" w:rsidRPr="007705A7">
              <w:rPr>
                <w:rFonts w:ascii="Times New Roman" w:hAnsi="Times New Roman" w:cs="Times New Roman"/>
                <w:sz w:val="16"/>
                <w:szCs w:val="16"/>
                <w:lang w:val="en-US"/>
              </w:rPr>
              <w:t xml:space="preserve"> (2015)</w:t>
            </w:r>
            <w:r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[74]</w:t>
            </w:r>
          </w:p>
        </w:tc>
        <w:tc>
          <w:tcPr>
            <w:tcW w:w="1134"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175</w:t>
            </w:r>
          </w:p>
        </w:tc>
        <w:tc>
          <w:tcPr>
            <w:tcW w:w="1134"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(Iran)</w:t>
            </w:r>
          </w:p>
        </w:tc>
        <w:tc>
          <w:tcPr>
            <w:tcW w:w="2126"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Scaphoid fractures</w:t>
            </w:r>
          </w:p>
        </w:tc>
        <w:tc>
          <w:tcPr>
            <w:tcW w:w="3119"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VAS pain score (anatomical snuff box tenderness)</w:t>
            </w:r>
          </w:p>
        </w:tc>
        <w:tc>
          <w:tcPr>
            <w:tcW w:w="3260"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MRI</w:t>
            </w:r>
          </w:p>
        </w:tc>
      </w:tr>
      <w:tr w:rsidR="00702DF6" w:rsidRPr="007705A7" w:rsidTr="008A3723">
        <w:trPr>
          <w:trHeight w:val="241"/>
        </w:trPr>
        <w:tc>
          <w:tcPr>
            <w:tcW w:w="1271" w:type="dxa"/>
          </w:tcPr>
          <w:p w:rsidR="00702DF6" w:rsidRPr="007705A7" w:rsidRDefault="00702DF6" w:rsidP="00B4719A">
            <w:pPr>
              <w:rPr>
                <w:rFonts w:ascii="Times New Roman" w:hAnsi="Times New Roman" w:cs="Times New Roman"/>
                <w:sz w:val="16"/>
                <w:szCs w:val="16"/>
                <w:lang w:val="en-US"/>
              </w:rPr>
            </w:pPr>
            <w:r w:rsidRPr="007705A7">
              <w:rPr>
                <w:rFonts w:ascii="Times New Roman" w:hAnsi="Times New Roman" w:cs="Times New Roman"/>
                <w:sz w:val="16"/>
                <w:szCs w:val="16"/>
                <w:lang w:val="en-US"/>
              </w:rPr>
              <w:t>Brink</w:t>
            </w:r>
            <w:r w:rsidR="00B4719A" w:rsidRPr="007705A7">
              <w:rPr>
                <w:rFonts w:ascii="Times New Roman" w:hAnsi="Times New Roman" w:cs="Times New Roman"/>
                <w:sz w:val="16"/>
                <w:szCs w:val="16"/>
                <w:lang w:val="en-US"/>
              </w:rPr>
              <w:t xml:space="preserve"> (2014) [75]</w:t>
            </w:r>
          </w:p>
        </w:tc>
        <w:tc>
          <w:tcPr>
            <w:tcW w:w="1134"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98</w:t>
            </w:r>
          </w:p>
        </w:tc>
        <w:tc>
          <w:tcPr>
            <w:tcW w:w="1134"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Department of Radiology (Netherlands)</w:t>
            </w:r>
          </w:p>
        </w:tc>
        <w:tc>
          <w:tcPr>
            <w:tcW w:w="2126"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Fractures carpus and metacarpal</w:t>
            </w:r>
          </w:p>
        </w:tc>
        <w:tc>
          <w:tcPr>
            <w:tcW w:w="3119"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CT or radiography</w:t>
            </w:r>
          </w:p>
        </w:tc>
        <w:tc>
          <w:tcPr>
            <w:tcW w:w="3260"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Clinical follow-up</w:t>
            </w:r>
          </w:p>
        </w:tc>
      </w:tr>
      <w:tr w:rsidR="00702DF6" w:rsidRPr="00A75D4B" w:rsidTr="008A3723">
        <w:trPr>
          <w:trHeight w:val="241"/>
        </w:trPr>
        <w:tc>
          <w:tcPr>
            <w:tcW w:w="1271" w:type="dxa"/>
          </w:tcPr>
          <w:p w:rsidR="00702DF6" w:rsidRPr="007705A7" w:rsidRDefault="00702DF6"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Neubauer</w:t>
            </w:r>
            <w:proofErr w:type="spellEnd"/>
            <w:r w:rsidR="00B4719A" w:rsidRPr="007705A7">
              <w:rPr>
                <w:rFonts w:ascii="Times New Roman" w:hAnsi="Times New Roman" w:cs="Times New Roman"/>
                <w:sz w:val="16"/>
                <w:szCs w:val="16"/>
                <w:lang w:val="en-US"/>
              </w:rPr>
              <w:t xml:space="preserve"> (2018)</w:t>
            </w:r>
            <w:r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[76]</w:t>
            </w:r>
          </w:p>
        </w:tc>
        <w:tc>
          <w:tcPr>
            <w:tcW w:w="1134"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102</w:t>
            </w:r>
          </w:p>
        </w:tc>
        <w:tc>
          <w:tcPr>
            <w:tcW w:w="1134"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Retrospective</w:t>
            </w:r>
          </w:p>
        </w:tc>
        <w:tc>
          <w:tcPr>
            <w:tcW w:w="2126"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Orthopedics and Trauma/Hand Surgery (Germany)</w:t>
            </w:r>
          </w:p>
        </w:tc>
        <w:tc>
          <w:tcPr>
            <w:tcW w:w="2126"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Scaphoid fractures</w:t>
            </w:r>
          </w:p>
        </w:tc>
        <w:tc>
          <w:tcPr>
            <w:tcW w:w="3119"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CBCT or radiography</w:t>
            </w:r>
          </w:p>
        </w:tc>
        <w:tc>
          <w:tcPr>
            <w:tcW w:w="3260"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Clinical follow-up (including images)</w:t>
            </w:r>
          </w:p>
        </w:tc>
      </w:tr>
      <w:tr w:rsidR="00702DF6" w:rsidRPr="007705A7" w:rsidTr="008A3723">
        <w:trPr>
          <w:trHeight w:val="241"/>
        </w:trPr>
        <w:tc>
          <w:tcPr>
            <w:tcW w:w="1271" w:type="dxa"/>
          </w:tcPr>
          <w:p w:rsidR="00702DF6" w:rsidRPr="007705A7" w:rsidRDefault="00702DF6"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Borel</w:t>
            </w:r>
            <w:proofErr w:type="spellEnd"/>
            <w:r w:rsidR="00B4719A" w:rsidRPr="007705A7">
              <w:rPr>
                <w:rFonts w:ascii="Times New Roman" w:hAnsi="Times New Roman" w:cs="Times New Roman"/>
                <w:sz w:val="16"/>
                <w:szCs w:val="16"/>
                <w:lang w:val="en-US"/>
              </w:rPr>
              <w:t xml:space="preserve"> (2017) [77]</w:t>
            </w:r>
          </w:p>
        </w:tc>
        <w:tc>
          <w:tcPr>
            <w:tcW w:w="1134"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49</w:t>
            </w:r>
          </w:p>
        </w:tc>
        <w:tc>
          <w:tcPr>
            <w:tcW w:w="1134"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Orthopedics and Trauma Surgery (France)</w:t>
            </w:r>
          </w:p>
        </w:tc>
        <w:tc>
          <w:tcPr>
            <w:tcW w:w="2126" w:type="dxa"/>
          </w:tcPr>
          <w:p w:rsidR="00702DF6" w:rsidRPr="007705A7" w:rsidRDefault="00702DF6" w:rsidP="00702DF6">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Scaphoid or wrist fractures</w:t>
            </w:r>
          </w:p>
        </w:tc>
        <w:tc>
          <w:tcPr>
            <w:tcW w:w="3119"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CBCT</w:t>
            </w:r>
          </w:p>
        </w:tc>
        <w:tc>
          <w:tcPr>
            <w:tcW w:w="3260" w:type="dxa"/>
          </w:tcPr>
          <w:p w:rsidR="00702DF6" w:rsidRPr="007705A7" w:rsidRDefault="00702DF6" w:rsidP="00702DF6">
            <w:pPr>
              <w:rPr>
                <w:rFonts w:ascii="Times New Roman" w:hAnsi="Times New Roman" w:cs="Times New Roman"/>
                <w:sz w:val="16"/>
                <w:szCs w:val="16"/>
                <w:lang w:val="en-US"/>
              </w:rPr>
            </w:pPr>
            <w:r w:rsidRPr="007705A7">
              <w:rPr>
                <w:rFonts w:ascii="Times New Roman" w:hAnsi="Times New Roman" w:cs="Times New Roman"/>
                <w:sz w:val="16"/>
                <w:szCs w:val="16"/>
                <w:lang w:val="en-US"/>
              </w:rPr>
              <w:t>MRI</w:t>
            </w:r>
          </w:p>
        </w:tc>
      </w:tr>
      <w:tr w:rsidR="008A3723" w:rsidRPr="00A75D4B" w:rsidTr="008A3723">
        <w:trPr>
          <w:trHeight w:val="241"/>
        </w:trPr>
        <w:tc>
          <w:tcPr>
            <w:tcW w:w="14170" w:type="dxa"/>
            <w:gridSpan w:val="7"/>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b/>
                <w:sz w:val="16"/>
                <w:szCs w:val="16"/>
                <w:lang w:val="en-US"/>
              </w:rPr>
              <w:t>SCAPHOID, OTHER CARPAL AND METACARPAL BONES FRACTURES</w:t>
            </w:r>
          </w:p>
        </w:tc>
      </w:tr>
      <w:tr w:rsidR="008A3723" w:rsidRPr="007705A7" w:rsidTr="008A3723">
        <w:trPr>
          <w:trHeight w:val="241"/>
        </w:trPr>
        <w:tc>
          <w:tcPr>
            <w:tcW w:w="1271" w:type="dxa"/>
          </w:tcPr>
          <w:p w:rsidR="008A3723" w:rsidRPr="007705A7" w:rsidRDefault="00677324"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Balci</w:t>
            </w:r>
            <w:proofErr w:type="spellEnd"/>
            <w:r w:rsidR="00B4719A" w:rsidRPr="007705A7">
              <w:rPr>
                <w:rFonts w:ascii="Times New Roman" w:hAnsi="Times New Roman" w:cs="Times New Roman"/>
                <w:sz w:val="16"/>
                <w:szCs w:val="16"/>
                <w:lang w:val="en-US"/>
              </w:rPr>
              <w:t xml:space="preserve"> (2015) [69]</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455</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Retrospective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(Turkey)</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Carpal and metacarpal</w:t>
            </w:r>
          </w:p>
        </w:tc>
        <w:tc>
          <w:tcPr>
            <w:tcW w:w="3119"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Radiographs  </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MDCT</w:t>
            </w:r>
          </w:p>
        </w:tc>
      </w:tr>
      <w:tr w:rsidR="008A3723" w:rsidRPr="007705A7" w:rsidTr="008A3723">
        <w:trPr>
          <w:trHeight w:val="241"/>
        </w:trPr>
        <w:tc>
          <w:tcPr>
            <w:tcW w:w="1271" w:type="dxa"/>
          </w:tcPr>
          <w:p w:rsidR="008A3723" w:rsidRPr="007705A7" w:rsidRDefault="00625300"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Jorgsholm</w:t>
            </w:r>
            <w:proofErr w:type="spellEnd"/>
            <w:r w:rsidR="00B4719A" w:rsidRPr="007705A7">
              <w:rPr>
                <w:rFonts w:ascii="Times New Roman" w:hAnsi="Times New Roman" w:cs="Times New Roman"/>
                <w:sz w:val="16"/>
                <w:szCs w:val="16"/>
                <w:lang w:val="en-US"/>
              </w:rPr>
              <w:t xml:space="preserve"> (2013)</w:t>
            </w:r>
            <w:r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[57]</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296</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(Sweden)</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 other carpal and metacarpal bones</w:t>
            </w:r>
          </w:p>
        </w:tc>
        <w:tc>
          <w:tcPr>
            <w:tcW w:w="3119"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Radiographs (</w:t>
            </w:r>
            <w:proofErr w:type="spellStart"/>
            <w:r w:rsidRPr="007705A7">
              <w:rPr>
                <w:rFonts w:ascii="Times New Roman" w:hAnsi="Times New Roman" w:cs="Times New Roman"/>
                <w:sz w:val="16"/>
                <w:szCs w:val="16"/>
                <w:lang w:val="en-US"/>
              </w:rPr>
              <w:t>dorsovolar</w:t>
            </w:r>
            <w:proofErr w:type="spellEnd"/>
            <w:r w:rsidRPr="007705A7">
              <w:rPr>
                <w:rFonts w:ascii="Times New Roman" w:hAnsi="Times New Roman" w:cs="Times New Roman"/>
                <w:sz w:val="16"/>
                <w:szCs w:val="16"/>
                <w:lang w:val="en-US"/>
              </w:rPr>
              <w:t xml:space="preserve"> and lateral  projections with an additional 4 views of the</w:t>
            </w:r>
          </w:p>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scaphoid.) and CT </w:t>
            </w:r>
          </w:p>
        </w:tc>
        <w:tc>
          <w:tcPr>
            <w:tcW w:w="3260"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MRI 0.23T (within 3 days)</w:t>
            </w:r>
          </w:p>
        </w:tc>
      </w:tr>
      <w:tr w:rsidR="008A3723" w:rsidRPr="007705A7" w:rsidTr="008A3723">
        <w:trPr>
          <w:trHeight w:val="241"/>
        </w:trPr>
        <w:tc>
          <w:tcPr>
            <w:tcW w:w="1271" w:type="dxa"/>
          </w:tcPr>
          <w:p w:rsidR="008A3723" w:rsidRPr="007705A7" w:rsidRDefault="00625300" w:rsidP="00B4719A">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Nikken </w:t>
            </w:r>
            <w:r w:rsidR="00B4719A" w:rsidRPr="007705A7">
              <w:rPr>
                <w:rFonts w:ascii="Times New Roman" w:hAnsi="Times New Roman" w:cs="Times New Roman"/>
                <w:sz w:val="16"/>
                <w:szCs w:val="16"/>
                <w:lang w:val="en-US"/>
              </w:rPr>
              <w:t>(2005) [67]</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87</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Radiology department referred by </w:t>
            </w:r>
            <w:proofErr w:type="spellStart"/>
            <w:r w:rsidRPr="007705A7">
              <w:rPr>
                <w:rFonts w:ascii="Times New Roman" w:hAnsi="Times New Roman" w:cs="Times New Roman"/>
                <w:sz w:val="16"/>
                <w:szCs w:val="16"/>
                <w:lang w:val="en-US"/>
              </w:rPr>
              <w:t>traumatologist</w:t>
            </w:r>
            <w:proofErr w:type="spellEnd"/>
            <w:r w:rsidRPr="007705A7">
              <w:rPr>
                <w:rFonts w:ascii="Times New Roman" w:hAnsi="Times New Roman" w:cs="Times New Roman"/>
                <w:sz w:val="16"/>
                <w:szCs w:val="16"/>
                <w:lang w:val="en-US"/>
              </w:rPr>
              <w:t>, orthopedic surgeon or emergency physician (Netherlands)</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Scaphoid and other carpal bones. Metacarpal bones II–IV</w:t>
            </w:r>
          </w:p>
        </w:tc>
        <w:tc>
          <w:tcPr>
            <w:tcW w:w="3119" w:type="dxa"/>
          </w:tcPr>
          <w:p w:rsidR="008A3723" w:rsidRPr="007705A7" w:rsidRDefault="008A3723" w:rsidP="00706DC1">
            <w:pPr>
              <w:autoSpaceDE w:val="0"/>
              <w:autoSpaceDN w:val="0"/>
              <w:adjustRightInd w:val="0"/>
              <w:rPr>
                <w:rFonts w:ascii="Times New Roman" w:hAnsi="Times New Roman" w:cs="Times New Roman"/>
                <w:sz w:val="16"/>
                <w:szCs w:val="16"/>
                <w:lang w:val="en-US"/>
              </w:rPr>
            </w:pPr>
            <w:r w:rsidRPr="007705A7">
              <w:rPr>
                <w:rFonts w:ascii="Times New Roman" w:hAnsi="Times New Roman" w:cs="Times New Roman"/>
                <w:sz w:val="16"/>
                <w:szCs w:val="16"/>
                <w:lang w:val="en-US"/>
              </w:rPr>
              <w:t>Anatomic snuffbox tenderness, radiographs (</w:t>
            </w:r>
            <w:proofErr w:type="spellStart"/>
            <w:r w:rsidRPr="007705A7">
              <w:rPr>
                <w:rFonts w:ascii="Times New Roman" w:hAnsi="Times New Roman" w:cs="Times New Roman"/>
                <w:sz w:val="16"/>
                <w:szCs w:val="16"/>
                <w:lang w:val="en-US"/>
              </w:rPr>
              <w:t>posteroanterior</w:t>
            </w:r>
            <w:proofErr w:type="spellEnd"/>
            <w:r w:rsidRPr="007705A7">
              <w:rPr>
                <w:rFonts w:ascii="Times New Roman" w:hAnsi="Times New Roman" w:cs="Times New Roman"/>
                <w:sz w:val="16"/>
                <w:szCs w:val="16"/>
                <w:lang w:val="en-US"/>
              </w:rPr>
              <w:t xml:space="preserve"> and lateral projection) and MRI 0,2T (short procedure)</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Additional treatment</w:t>
            </w:r>
          </w:p>
        </w:tc>
      </w:tr>
      <w:tr w:rsidR="008A3723" w:rsidRPr="00A75D4B" w:rsidTr="008A3723">
        <w:trPr>
          <w:trHeight w:val="241"/>
        </w:trPr>
        <w:tc>
          <w:tcPr>
            <w:tcW w:w="14170" w:type="dxa"/>
            <w:gridSpan w:val="7"/>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b/>
                <w:sz w:val="16"/>
                <w:szCs w:val="16"/>
                <w:lang w:val="en-US"/>
              </w:rPr>
              <w:t>CARPAL AND METACARPAL BONES AND PHALANGEAL FRACTURES</w:t>
            </w:r>
          </w:p>
        </w:tc>
      </w:tr>
      <w:tr w:rsidR="008A3723" w:rsidRPr="00A75D4B" w:rsidTr="008A3723">
        <w:trPr>
          <w:trHeight w:val="241"/>
        </w:trPr>
        <w:tc>
          <w:tcPr>
            <w:tcW w:w="1271" w:type="dxa"/>
          </w:tcPr>
          <w:p w:rsidR="008A3723" w:rsidRPr="007705A7" w:rsidRDefault="00677324"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Javadzadeh</w:t>
            </w:r>
            <w:proofErr w:type="spellEnd"/>
            <w:r w:rsidR="00B4719A" w:rsidRPr="007705A7">
              <w:rPr>
                <w:rFonts w:ascii="Times New Roman" w:hAnsi="Times New Roman" w:cs="Times New Roman"/>
                <w:sz w:val="16"/>
                <w:szCs w:val="16"/>
                <w:lang w:val="en-US"/>
              </w:rPr>
              <w:t xml:space="preserve"> (2014)</w:t>
            </w:r>
            <w:r w:rsidR="00625300"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[70]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260</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Not described</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(Iran)</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Carpal, metacarpal, and phalangeal</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BUS and WBT ultrasonography</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Radiographs (not described when performed) </w:t>
            </w:r>
          </w:p>
        </w:tc>
      </w:tr>
      <w:tr w:rsidR="008A3723" w:rsidRPr="00A75D4B" w:rsidTr="008A3723">
        <w:trPr>
          <w:trHeight w:val="241"/>
        </w:trPr>
        <w:tc>
          <w:tcPr>
            <w:tcW w:w="14170" w:type="dxa"/>
            <w:gridSpan w:val="7"/>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b/>
                <w:sz w:val="16"/>
                <w:szCs w:val="16"/>
                <w:lang w:val="en-US"/>
              </w:rPr>
              <w:t>METACARPAL BONES AND/OR PHALANGEAL FRACTURES</w:t>
            </w:r>
          </w:p>
        </w:tc>
      </w:tr>
      <w:tr w:rsidR="008A3723" w:rsidRPr="007705A7" w:rsidTr="008A3723">
        <w:trPr>
          <w:trHeight w:val="241"/>
        </w:trPr>
        <w:tc>
          <w:tcPr>
            <w:tcW w:w="1271" w:type="dxa"/>
          </w:tcPr>
          <w:p w:rsidR="008A3723" w:rsidRPr="007705A7" w:rsidRDefault="00A313E4"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Faccioli</w:t>
            </w:r>
            <w:proofErr w:type="spellEnd"/>
            <w:r w:rsidR="00B4719A" w:rsidRPr="007705A7">
              <w:rPr>
                <w:rFonts w:ascii="Times New Roman" w:hAnsi="Times New Roman" w:cs="Times New Roman"/>
                <w:sz w:val="16"/>
                <w:szCs w:val="16"/>
                <w:lang w:val="en-US"/>
              </w:rPr>
              <w:t xml:space="preserve"> (2010) [72]</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57</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Traumatology department (Italy)</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Phalangeal</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CBCT</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MSCT</w:t>
            </w:r>
          </w:p>
        </w:tc>
      </w:tr>
      <w:tr w:rsidR="008A3723" w:rsidRPr="007705A7" w:rsidTr="008A3723">
        <w:trPr>
          <w:trHeight w:val="241"/>
        </w:trPr>
        <w:tc>
          <w:tcPr>
            <w:tcW w:w="1271" w:type="dxa"/>
          </w:tcPr>
          <w:p w:rsidR="008A3723" w:rsidRPr="007705A7" w:rsidRDefault="008A3723" w:rsidP="00B4719A">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Kocaoglu</w:t>
            </w:r>
            <w:proofErr w:type="spellEnd"/>
            <w:r w:rsidR="00B4719A" w:rsidRPr="007705A7">
              <w:rPr>
                <w:rFonts w:ascii="Times New Roman" w:hAnsi="Times New Roman" w:cs="Times New Roman"/>
                <w:sz w:val="16"/>
                <w:szCs w:val="16"/>
                <w:lang w:val="en-US"/>
              </w:rPr>
              <w:t xml:space="preserve"> (2016)</w:t>
            </w:r>
            <w:r w:rsidR="00625300" w:rsidRPr="007705A7">
              <w:rPr>
                <w:rFonts w:ascii="Times New Roman" w:hAnsi="Times New Roman" w:cs="Times New Roman"/>
                <w:sz w:val="16"/>
                <w:szCs w:val="16"/>
                <w:lang w:val="en-US"/>
              </w:rPr>
              <w:t xml:space="preserve"> </w:t>
            </w:r>
            <w:r w:rsidR="00B4719A" w:rsidRPr="007705A7">
              <w:rPr>
                <w:rFonts w:ascii="Times New Roman" w:hAnsi="Times New Roman" w:cs="Times New Roman"/>
                <w:sz w:val="16"/>
                <w:szCs w:val="16"/>
                <w:lang w:val="en-US"/>
              </w:rPr>
              <w:t>[73]</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96</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(Turkey)</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Metacarpal</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US</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Radiographs (anteroposterior and oblique)</w:t>
            </w:r>
          </w:p>
        </w:tc>
      </w:tr>
      <w:tr w:rsidR="008A3723" w:rsidRPr="00A75D4B" w:rsidTr="008A3723">
        <w:trPr>
          <w:trHeight w:val="241"/>
        </w:trPr>
        <w:tc>
          <w:tcPr>
            <w:tcW w:w="1271" w:type="dxa"/>
          </w:tcPr>
          <w:p w:rsidR="008A3723" w:rsidRPr="007705A7" w:rsidRDefault="00677324" w:rsidP="007705A7">
            <w:pPr>
              <w:rPr>
                <w:rFonts w:ascii="Times New Roman" w:hAnsi="Times New Roman" w:cs="Times New Roman"/>
                <w:sz w:val="16"/>
                <w:szCs w:val="16"/>
                <w:lang w:val="en-US"/>
              </w:rPr>
            </w:pPr>
            <w:proofErr w:type="spellStart"/>
            <w:r w:rsidRPr="007705A7">
              <w:rPr>
                <w:rFonts w:ascii="Times New Roman" w:hAnsi="Times New Roman" w:cs="Times New Roman"/>
                <w:sz w:val="16"/>
                <w:szCs w:val="16"/>
                <w:lang w:val="en-US"/>
              </w:rPr>
              <w:t>Tayal</w:t>
            </w:r>
            <w:proofErr w:type="spellEnd"/>
            <w:r w:rsidR="00B4719A" w:rsidRPr="007705A7">
              <w:rPr>
                <w:rFonts w:ascii="Times New Roman" w:hAnsi="Times New Roman" w:cs="Times New Roman"/>
                <w:sz w:val="16"/>
                <w:szCs w:val="16"/>
                <w:lang w:val="en-US"/>
              </w:rPr>
              <w:t xml:space="preserve"> (2007) [71]</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78</w:t>
            </w:r>
          </w:p>
        </w:tc>
        <w:tc>
          <w:tcPr>
            <w:tcW w:w="1134" w:type="dxa"/>
          </w:tcPr>
          <w:p w:rsidR="008A3723" w:rsidRPr="007705A7" w:rsidRDefault="008A3723" w:rsidP="00706DC1">
            <w:pPr>
              <w:jc w:val="center"/>
              <w:rPr>
                <w:rFonts w:ascii="Times New Roman" w:hAnsi="Times New Roman" w:cs="Times New Roman"/>
                <w:sz w:val="16"/>
                <w:szCs w:val="16"/>
                <w:lang w:val="en-US"/>
              </w:rPr>
            </w:pPr>
            <w:r w:rsidRPr="007705A7">
              <w:rPr>
                <w:rFonts w:ascii="Times New Roman" w:hAnsi="Times New Roman" w:cs="Times New Roman"/>
                <w:sz w:val="16"/>
                <w:szCs w:val="16"/>
                <w:lang w:val="en-US"/>
              </w:rPr>
              <w:t>Prospective</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Emergency department (USA)</w:t>
            </w:r>
          </w:p>
        </w:tc>
        <w:tc>
          <w:tcPr>
            <w:tcW w:w="2126"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 xml:space="preserve">Metacarpal and phalangeal </w:t>
            </w:r>
          </w:p>
        </w:tc>
        <w:tc>
          <w:tcPr>
            <w:tcW w:w="3119"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US and physical examination</w:t>
            </w:r>
          </w:p>
        </w:tc>
        <w:tc>
          <w:tcPr>
            <w:tcW w:w="3260" w:type="dxa"/>
          </w:tcPr>
          <w:p w:rsidR="008A3723" w:rsidRPr="007705A7" w:rsidRDefault="008A3723" w:rsidP="00706DC1">
            <w:pPr>
              <w:rPr>
                <w:rFonts w:ascii="Times New Roman" w:hAnsi="Times New Roman" w:cs="Times New Roman"/>
                <w:sz w:val="16"/>
                <w:szCs w:val="16"/>
                <w:lang w:val="en-US"/>
              </w:rPr>
            </w:pPr>
            <w:r w:rsidRPr="007705A7">
              <w:rPr>
                <w:rFonts w:ascii="Times New Roman" w:hAnsi="Times New Roman" w:cs="Times New Roman"/>
                <w:sz w:val="16"/>
                <w:szCs w:val="16"/>
                <w:lang w:val="en-US"/>
              </w:rPr>
              <w:t>Radiographs and when operated, surgical findings</w:t>
            </w:r>
          </w:p>
        </w:tc>
      </w:tr>
    </w:tbl>
    <w:p w:rsidR="008A3723" w:rsidRPr="00012915" w:rsidRDefault="008A3723" w:rsidP="008A3723">
      <w:pPr>
        <w:rPr>
          <w:rFonts w:ascii="Times New Roman" w:hAnsi="Times New Roman" w:cs="Times New Roman"/>
          <w:sz w:val="16"/>
          <w:szCs w:val="16"/>
          <w:lang w:val="en-US"/>
        </w:rPr>
      </w:pPr>
    </w:p>
    <w:p w:rsidR="00EC0A5E" w:rsidRPr="00012915" w:rsidRDefault="008A3723">
      <w:pPr>
        <w:rPr>
          <w:sz w:val="16"/>
          <w:szCs w:val="16"/>
          <w:lang w:val="en-US"/>
        </w:rPr>
      </w:pPr>
      <w:r w:rsidRPr="00012915">
        <w:rPr>
          <w:rFonts w:ascii="Times New Roman" w:hAnsi="Times New Roman" w:cs="Times New Roman"/>
          <w:sz w:val="16"/>
          <w:szCs w:val="16"/>
          <w:lang w:val="en-US"/>
        </w:rPr>
        <w:t>MRI</w:t>
      </w:r>
      <w:r w:rsidRPr="00012915">
        <w:rPr>
          <w:rFonts w:ascii="Times New Roman" w:hAnsi="Times New Roman" w:cs="Times New Roman"/>
          <w:sz w:val="16"/>
          <w:szCs w:val="16"/>
          <w:lang w:val="en-US"/>
        </w:rPr>
        <w:tab/>
      </w:r>
      <w:r w:rsidRPr="00012915">
        <w:rPr>
          <w:rFonts w:ascii="Times New Roman" w:hAnsi="Times New Roman" w:cs="Times New Roman"/>
          <w:color w:val="131413"/>
          <w:sz w:val="16"/>
          <w:szCs w:val="16"/>
          <w:lang w:val="en-US"/>
        </w:rPr>
        <w:t>Magnetic resonance imaging</w:t>
      </w:r>
      <w:r w:rsidRPr="00012915">
        <w:rPr>
          <w:rFonts w:ascii="Times New Roman" w:hAnsi="Times New Roman" w:cs="Times New Roman"/>
          <w:sz w:val="16"/>
          <w:szCs w:val="16"/>
          <w:lang w:val="en-US"/>
        </w:rPr>
        <w:br/>
        <w:t>CT</w:t>
      </w:r>
      <w:r w:rsidR="005719B3">
        <w:rPr>
          <w:rFonts w:ascii="Times New Roman" w:hAnsi="Times New Roman" w:cs="Times New Roman"/>
          <w:sz w:val="16"/>
          <w:szCs w:val="16"/>
          <w:lang w:val="en-US"/>
        </w:rPr>
        <w:tab/>
        <w:t>Computed</w:t>
      </w:r>
      <w:r w:rsidRPr="00012915">
        <w:rPr>
          <w:rFonts w:ascii="Times New Roman" w:hAnsi="Times New Roman" w:cs="Times New Roman"/>
          <w:sz w:val="16"/>
          <w:szCs w:val="16"/>
          <w:lang w:val="en-US"/>
        </w:rPr>
        <w:t xml:space="preserve"> To</w:t>
      </w:r>
      <w:r w:rsidR="005719B3">
        <w:rPr>
          <w:rFonts w:ascii="Times New Roman" w:hAnsi="Times New Roman" w:cs="Times New Roman"/>
          <w:sz w:val="16"/>
          <w:szCs w:val="16"/>
          <w:lang w:val="en-US"/>
        </w:rPr>
        <w:t>mography</w:t>
      </w:r>
      <w:r w:rsidR="005719B3">
        <w:rPr>
          <w:rFonts w:ascii="Times New Roman" w:hAnsi="Times New Roman" w:cs="Times New Roman"/>
          <w:sz w:val="16"/>
          <w:szCs w:val="16"/>
          <w:lang w:val="en-US"/>
        </w:rPr>
        <w:br/>
        <w:t>CBCT</w:t>
      </w:r>
      <w:r w:rsidR="005719B3">
        <w:rPr>
          <w:rFonts w:ascii="Times New Roman" w:hAnsi="Times New Roman" w:cs="Times New Roman"/>
          <w:sz w:val="16"/>
          <w:szCs w:val="16"/>
          <w:lang w:val="en-US"/>
        </w:rPr>
        <w:tab/>
        <w:t>Cone Beam Computed</w:t>
      </w:r>
      <w:r w:rsidRPr="00012915">
        <w:rPr>
          <w:rFonts w:ascii="Times New Roman" w:hAnsi="Times New Roman" w:cs="Times New Roman"/>
          <w:sz w:val="16"/>
          <w:szCs w:val="16"/>
          <w:lang w:val="en-US"/>
        </w:rPr>
        <w:t xml:space="preserve"> Tomo</w:t>
      </w:r>
      <w:r w:rsidR="005719B3">
        <w:rPr>
          <w:rFonts w:ascii="Times New Roman" w:hAnsi="Times New Roman" w:cs="Times New Roman"/>
          <w:sz w:val="16"/>
          <w:szCs w:val="16"/>
          <w:lang w:val="en-US"/>
        </w:rPr>
        <w:t>graphy</w:t>
      </w:r>
      <w:r w:rsidR="005719B3">
        <w:rPr>
          <w:rFonts w:ascii="Times New Roman" w:hAnsi="Times New Roman" w:cs="Times New Roman"/>
          <w:sz w:val="16"/>
          <w:szCs w:val="16"/>
          <w:lang w:val="en-US"/>
        </w:rPr>
        <w:br/>
        <w:t>MSCT</w:t>
      </w:r>
      <w:r w:rsidR="005719B3">
        <w:rPr>
          <w:rFonts w:ascii="Times New Roman" w:hAnsi="Times New Roman" w:cs="Times New Roman"/>
          <w:sz w:val="16"/>
          <w:szCs w:val="16"/>
          <w:lang w:val="en-US"/>
        </w:rPr>
        <w:tab/>
        <w:t>Multi-slice Computed</w:t>
      </w:r>
      <w:r w:rsidRPr="00012915">
        <w:rPr>
          <w:rFonts w:ascii="Times New Roman" w:hAnsi="Times New Roman" w:cs="Times New Roman"/>
          <w:sz w:val="16"/>
          <w:szCs w:val="16"/>
          <w:lang w:val="en-US"/>
        </w:rPr>
        <w:t xml:space="preserve"> Tomography</w:t>
      </w:r>
      <w:r w:rsidRPr="00012915">
        <w:rPr>
          <w:rFonts w:ascii="Times New Roman" w:hAnsi="Times New Roman" w:cs="Times New Roman"/>
          <w:sz w:val="16"/>
          <w:szCs w:val="16"/>
          <w:lang w:val="en-US"/>
        </w:rPr>
        <w:br/>
        <w:t>HSR-S</w:t>
      </w:r>
      <w:r w:rsidRPr="00012915">
        <w:rPr>
          <w:rFonts w:ascii="Times New Roman" w:hAnsi="Times New Roman" w:cs="Times New Roman"/>
          <w:sz w:val="16"/>
          <w:szCs w:val="16"/>
          <w:lang w:val="en-US"/>
        </w:rPr>
        <w:tab/>
        <w:t>High Spatial Resolution sonography</w:t>
      </w:r>
      <w:r w:rsidRPr="00012915">
        <w:rPr>
          <w:rFonts w:ascii="Times New Roman" w:hAnsi="Times New Roman" w:cs="Times New Roman"/>
          <w:sz w:val="16"/>
          <w:szCs w:val="16"/>
          <w:lang w:val="en-US"/>
        </w:rPr>
        <w:br/>
        <w:t>BUS</w:t>
      </w:r>
      <w:r w:rsidRPr="00012915">
        <w:rPr>
          <w:rFonts w:ascii="Times New Roman" w:hAnsi="Times New Roman" w:cs="Times New Roman"/>
          <w:sz w:val="16"/>
          <w:szCs w:val="16"/>
          <w:lang w:val="en-US"/>
        </w:rPr>
        <w:tab/>
        <w:t>Bedside ultrasonography</w:t>
      </w:r>
      <w:r w:rsidRPr="00012915">
        <w:rPr>
          <w:rFonts w:ascii="Times New Roman" w:hAnsi="Times New Roman" w:cs="Times New Roman"/>
          <w:sz w:val="16"/>
          <w:szCs w:val="16"/>
          <w:lang w:val="en-US"/>
        </w:rPr>
        <w:br/>
        <w:t>WBT</w:t>
      </w:r>
      <w:r w:rsidRPr="00012915">
        <w:rPr>
          <w:rFonts w:ascii="Times New Roman" w:hAnsi="Times New Roman" w:cs="Times New Roman"/>
          <w:sz w:val="16"/>
          <w:szCs w:val="16"/>
          <w:lang w:val="en-US"/>
        </w:rPr>
        <w:tab/>
        <w:t>Water bath technique</w:t>
      </w:r>
      <w:r w:rsidRPr="00012915">
        <w:rPr>
          <w:rFonts w:ascii="Times New Roman" w:hAnsi="Times New Roman" w:cs="Times New Roman"/>
          <w:sz w:val="16"/>
          <w:szCs w:val="16"/>
          <w:lang w:val="en-US"/>
        </w:rPr>
        <w:br/>
        <w:t>ROM</w:t>
      </w:r>
      <w:r w:rsidRPr="00012915">
        <w:rPr>
          <w:rFonts w:ascii="Times New Roman" w:hAnsi="Times New Roman" w:cs="Times New Roman"/>
          <w:sz w:val="16"/>
          <w:szCs w:val="16"/>
          <w:lang w:val="en-US"/>
        </w:rPr>
        <w:tab/>
        <w:t>Range of motion</w:t>
      </w:r>
    </w:p>
    <w:sectPr w:rsidR="00EC0A5E" w:rsidRPr="00012915" w:rsidSect="008A3723">
      <w:pgSz w:w="15840" w:h="12240"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Roman">
    <w:altName w:val="MS Gothic"/>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723"/>
    <w:rsid w:val="00012915"/>
    <w:rsid w:val="000D0292"/>
    <w:rsid w:val="001A664E"/>
    <w:rsid w:val="002B3971"/>
    <w:rsid w:val="00302381"/>
    <w:rsid w:val="005719B3"/>
    <w:rsid w:val="00625300"/>
    <w:rsid w:val="00632485"/>
    <w:rsid w:val="00677324"/>
    <w:rsid w:val="00693623"/>
    <w:rsid w:val="00702DF6"/>
    <w:rsid w:val="007641F3"/>
    <w:rsid w:val="007705A7"/>
    <w:rsid w:val="0084753B"/>
    <w:rsid w:val="008A3723"/>
    <w:rsid w:val="008E1C40"/>
    <w:rsid w:val="008E27B0"/>
    <w:rsid w:val="00A313E4"/>
    <w:rsid w:val="00A75D4B"/>
    <w:rsid w:val="00B4719A"/>
    <w:rsid w:val="00D52AFB"/>
    <w:rsid w:val="00D923F9"/>
    <w:rsid w:val="00EC0A5E"/>
    <w:rsid w:val="00F93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C49E50-A25B-44B8-9696-38C7751D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8A3723"/>
    <w:rPr>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8A3723"/>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1617</Words>
  <Characters>9220</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Krastman</dc:creator>
  <cp:keywords/>
  <dc:description/>
  <cp:lastModifiedBy>Patrick Krastman</cp:lastModifiedBy>
  <cp:revision>18</cp:revision>
  <dcterms:created xsi:type="dcterms:W3CDTF">2018-02-16T13:52:00Z</dcterms:created>
  <dcterms:modified xsi:type="dcterms:W3CDTF">2019-07-09T07:08:00Z</dcterms:modified>
</cp:coreProperties>
</file>